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Customs Officer Training Program in Colombia Bogotá</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[Email Address] | [Phone Number] | [Date]</w:t>
      </w:r>
    </w:p>
    <w:p>
      <w:pPr>
        <w:pStyle w:val="BodyText"/>
      </w:pPr>
      <w:r>
        <w:t xml:space="preserve">Ministry of Finance and Public Credit</w:t>
      </w:r>
    </w:p>
    <w:p>
      <w:pPr>
        <w:pStyle w:val="BodyText"/>
      </w:pPr>
      <w:r>
        <w:t xml:space="preserve">Directorate of National Customs and Tax Administration (DIAN)</w:t>
      </w:r>
    </w:p>
    <w:p>
      <w:pPr>
        <w:pStyle w:val="BodyText"/>
      </w:pPr>
      <w:r>
        <w:t xml:space="preserve">Sector de la Carrera 9 No. 13-34, Bogotá, Colombia</w:t>
      </w:r>
    </w:p>
    <w:bookmarkStart w:id="21" w:name="X679de8479d09b802e3418dd2037ebf4045ff5b4"/>
    <w:p>
      <w:pPr>
        <w:pStyle w:val="Heading2"/>
      </w:pPr>
      <w:r>
        <w:t xml:space="preserve">Subject: Formal Scholarship Application for Customs Officer Training Program in Colombia Bogotá</w:t>
      </w:r>
    </w:p>
    <w:p>
      <w:pPr>
        <w:pStyle w:val="FirstParagraph"/>
      </w:pPr>
      <w:r>
        <w:t xml:space="preserve">Dear Esteemed Members of the Selection Committee,</w:t>
      </w:r>
    </w:p>
    <w:p>
      <w:pPr>
        <w:pStyle w:val="BodyText"/>
      </w:pPr>
      <w:r>
        <w:t xml:space="preserve">I am writing with profound enthusiasm to submit my formal application for the prestigious scholarship opportunity supporting specialized training as a Customs Officer within the National Customs and Tax Administration (DIAN) system, specifically for service in Colombia Bogotá. As a dedicated Colombian citizen with deep roots in Bogotá's cultural and economic fabric, I have long admired DIAN's pivotal role in safeguarding our nation's borders, facilitating legitimate trade, and combating transnational crime. This Scholarship Application Letter represents not merely an educational pursuit but a lifelong commitment to serve Colombia through the critical profession of Customs Officer at the heart of our capital city.</w:t>
      </w:r>
    </w:p>
    <w:p>
      <w:pPr>
        <w:pStyle w:val="BodyText"/>
      </w:pPr>
      <w:r>
        <w:t xml:space="preserve">My passion for customs work crystallized during my undergraduate studies in International Trade at Universidad Nacional de Colombia, where I consistently ranked among the top 5% of my cohort. My academic journey included a specialized research project analyzing customs clearance bottlenecks at El Dorado International Airport—the primary gateway for 70% of Colombia's air cargo and over 30 million annual passengers. Through fieldwork in Bogotá's customs districts, I witnessed firsthand how efficient Customs Officer operations directly impact national economic competitiveness, tourism revenue, and security. During a semester abroad at the University of Antioquia's Center for Customs Studies, I engaged with DIAN officials on real-time case studies involving pharmaceutical imports and agricultural product certification—experiences that solidified my resolve to contribute to Colombia Bogotá's customs infrastructure.</w:t>
      </w:r>
    </w:p>
    <w:p>
      <w:pPr>
        <w:pStyle w:val="BodyText"/>
      </w:pPr>
      <w:r>
        <w:t xml:space="preserve">What distinguishes this opportunity is its strategic alignment with Bogotá's unique position as Colombia's political, economic, and logistical nexus. As the nation's capital and largest metropolitan area, Bogotá handles 35% of all international trade entering through Colombian ports of entry. The city faces complex challenges including high-volume e-commerce imports (projected to grow at 22% annually), evolving customs regulations under Colombia's Pacific Alliance membership, and heightened security requirements following the recent implementation of the National Customs Strategy 2030. My proposed training—focused on digital customs systems, anti-smuggling techniques, and international trade compliance—directly addresses these priorities. The scholarship would fund my enrollment in DIAN's certified Advanced Customs Operations Certification Program at the National School of Administration (ENA), which exclusively trains officers for high-traffic centers like Bogotá.</w:t>
      </w:r>
    </w:p>
    <w:p>
      <w:pPr>
        <w:pStyle w:val="BodyText"/>
      </w:pPr>
      <w:r>
        <w:t xml:space="preserve">I bring three years of relevant experience to this application: first as a customs intern at Bogotá's Terminal de Carga Aérea, where I processed 500+ daily import declarations with zero errors; second as a logistics coordinator for a major pharmaceutical distributor navigating complex DIAN regulations; and third through volunteer work with the Bogotá Police Department's Customs Task Force on cross-border counterfeit goods. These experiences taught me to operate effectively under pressure in Bogotá's demanding urban customs environment—where officers must balance meticulous documentation checks with rapid processing to maintain global trade competitiveness. My fluency in Spanish (native), English, and basic Portuguese will further enable me to collaborate with regional partners under the Mercosur and Andean Community frameworks.</w:t>
      </w:r>
    </w:p>
    <w:p>
      <w:pPr>
        <w:pStyle w:val="BodyText"/>
      </w:pPr>
      <w:r>
        <w:t xml:space="preserve">My commitment to Colombia Bogotá extends beyond professional duty. I was born and raised in the La Candelaria neighborhood—a historic district where my family has operated small businesses for three generations. I have seen how customs inefficiencies directly affect local artisans' access to international markets and how timely processing of cultural artifacts through DIAN's special permits preserves our heritage. During the 2023 pandemic, Bogotá's customs officers played a crucial role in expediting medical supply imports, an experience that reinforced my belief in this profession's societal impact. I aim to leverage my training to develop community outreach initiatives connecting DIAN services with Bogotá's small business ecosystem.</w:t>
      </w:r>
    </w:p>
    <w:p>
      <w:pPr>
        <w:pStyle w:val="BodyText"/>
      </w:pPr>
      <w:r>
        <w:t xml:space="preserve">Financially, I am fully prepared for the scholarship application process. My family operates a modest textile workshop in Bogotá, but our resources cannot cover the specialized training required for senior customs roles. The scholarship would alleviate this barrier while enabling me to dedicate 100% of my focus to mastering technical competencies including: (1) Automated Commercial Environment (ACE) systems implementation; (2) Risk assessment methodologies for high-value cargo; and (3) Compliance with the World Trade Organization's Trade Facilitation Agreement. I have secured preliminary acceptance from DIAN's training division, which requires this scholarship for participation in their accelerated program.</w:t>
      </w:r>
    </w:p>
    <w:p>
      <w:pPr>
        <w:pStyle w:val="BodyText"/>
      </w:pPr>
      <w:r>
        <w:t xml:space="preserve">Upon certification, my service commitment is unequivocal: I will be assigned to Bogotá's Central Customs Office (Calle 13) for a minimum of five years. During this period, I plan to implement two concrete initiatives: First, developing a mobile app for small exporters in Bogotá's San Cristóbal district to streamline customs documentation—addressing a critical gap identified during my internship. Second, establishing monthly workshops with local chambers of commerce on new trade regulations affecting the city's $500M+ textile industry. My ultimate vision is to support Colombia Bogotá's aspiration of becoming a top 20 global logistics hub by 2035, as outlined in the National Development Plan.</w:t>
      </w:r>
    </w:p>
    <w:p>
      <w:pPr>
        <w:pStyle w:val="BodyText"/>
      </w:pPr>
      <w:r>
        <w:t xml:space="preserve">I recognize that choosing between scholarship applicants demands exceptional discernment. What sets me apart is my intimate understanding of Bogotá's customs challenges coupled with proven technical aptitude. Unlike theoretical candidates, I have navigated the very systems I will operate—processing shipments through DIAN's Bogotá portals and collaborating with officers at El Dorado during peak seasons. My academic records, field experience, and community ties ensure immediate contribution upon certification.</w:t>
      </w:r>
    </w:p>
    <w:p>
      <w:pPr>
        <w:pStyle w:val="BodyText"/>
      </w:pPr>
      <w:r>
        <w:t xml:space="preserve">As Colombia continues to position itself as a trade leader in Latin America, the role of the Customs Officer has evolved from administrative tasks to strategic national security and economic enabler. This scholarship represents not just financial support but an investment in Colombia Bogotá's future. I am prepared to honor this trust through unwavering dedication, professional excellence, and service that reflects the dignity of our customs profession.</w:t>
      </w:r>
    </w:p>
    <w:p>
      <w:pPr>
        <w:pStyle w:val="BodyText"/>
      </w:pPr>
      <w:r>
        <w:t xml:space="preserve">Thank you for considering my Scholarship Application Letter for Customs Officer training. I welcome the opportunity to discuss how my background aligns with DIAN's mission during an interview at your convenience. My references from Universidad Nacional de Colombia and DIAN personnel are available upon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Applicant for Customs Officer Training Scholarship</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2026-07-23T19:25:02Z</dcterms:created>
  <dcterms:modified xsi:type="dcterms:W3CDTF">2026-07-23T19:25:02Z</dcterms:modified>
</cp:coreProperties>
</file>

<file path=docProps/custom.xml><?xml version="1.0" encoding="utf-8"?>
<Properties xmlns="http://schemas.openxmlformats.org/officeDocument/2006/custom-properties" xmlns:vt="http://schemas.openxmlformats.org/officeDocument/2006/docPropsVTypes"/>
</file>