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Customs</w:t>
      </w:r>
      <w:r>
        <w:t xml:space="preserve"> </w:t>
      </w:r>
      <w:r>
        <w:t xml:space="preserve">Officer</w:t>
      </w:r>
      <w:r>
        <w:t xml:space="preserve"> </w:t>
      </w:r>
      <w:r>
        <w:t xml:space="preserve">Position</w:t>
      </w:r>
      <w:r>
        <w:t xml:space="preserve"> </w:t>
      </w:r>
      <w:r>
        <w:t xml:space="preserve">in</w:t>
      </w:r>
      <w:r>
        <w:t xml:space="preserve"> </w:t>
      </w:r>
      <w:r>
        <w:t xml:space="preserve">India</w:t>
      </w:r>
      <w:r>
        <w:t xml:space="preserve"> </w:t>
      </w:r>
      <w:r>
        <w:t xml:space="preserve">Bangalore</w:t>
      </w:r>
    </w:p>
    <w:bookmarkStart w:id="27" w:name="Xf97a473e5d4a5e5e28a8bfb92c427ac0e5df273"/>
    <w:p>
      <w:pPr>
        <w:pStyle w:val="Heading1"/>
      </w:pPr>
      <w:r>
        <w:t xml:space="preserve">Comprehensive Scholarship Application for Professional Development as a Customs Officer in India (Bangalore)</w:t>
      </w:r>
    </w:p>
    <w:p>
      <w:pPr>
        <w:pStyle w:val="FirstParagraph"/>
      </w:pPr>
      <w:r>
        <w:t xml:space="preserve">Date: October 26, 2023</w:t>
      </w:r>
    </w:p>
    <w:p>
      <w:pPr>
        <w:pStyle w:val="BodyText"/>
      </w:pPr>
      <w:r>
        <w:t xml:space="preserve">To the Esteemed Scholarship Committee,</w:t>
      </w:r>
    </w:p>
    <w:p>
      <w:pPr>
        <w:pStyle w:val="BodyText"/>
      </w:pPr>
      <w:r>
        <w:t xml:space="preserve">Subject: Request for Financial Assistance to Pursue Advanced Training and Qualification for Customs Officer Position within the Central Board of Excise and Customs (CBEC), India, with Focus on Bangalore Operations</w:t>
      </w:r>
    </w:p>
    <w:bookmarkStart w:id="20" w:name="introduction-and-professional-aspiration"/>
    <w:p>
      <w:pPr>
        <w:pStyle w:val="Heading2"/>
      </w:pPr>
      <w:r>
        <w:t xml:space="preserve">Introduction and Professional Aspiration</w:t>
      </w:r>
    </w:p>
    <w:p>
      <w:pPr>
        <w:pStyle w:val="FirstParagraph"/>
      </w:pPr>
      <w:r>
        <w:t xml:space="preserve">I am writing this</w:t>
      </w:r>
      <w:r>
        <w:t xml:space="preserve"> </w:t>
      </w:r>
      <w:r>
        <w:rPr>
          <w:bCs/>
          <w:b/>
        </w:rPr>
        <w:t xml:space="preserve">Scholarship Application Letter</w:t>
      </w:r>
      <w:r>
        <w:t xml:space="preserve"> </w:t>
      </w:r>
      <w:r>
        <w:t xml:space="preserve">to formally express my profound interest in securing financial assistance for specialized training required to qualify as a Customs Officer within the Indian government's Central Board of Excise and Customs (CBEC). As a dedicated professional deeply committed to serving India's economic growth and security, I have meticulously aligned my academic background and career trajectory with the critical mission of the Department of Revenue. Bangalore, often celebrated as India's Silicon Valley, represents not only a hub for international trade but also an increasingly pivotal customs node due to its status as a major destination for global technology imports, pharmaceuticals, and high-value exports. My aspiration is to contribute significantly to this dynamic environment through service as a</w:t>
      </w:r>
      <w:r>
        <w:t xml:space="preserve"> </w:t>
      </w:r>
      <w:r>
        <w:rPr>
          <w:bCs/>
          <w:b/>
        </w:rPr>
        <w:t xml:space="preserve">Customs Officer</w:t>
      </w:r>
      <w:r>
        <w:t xml:space="preserve"> </w:t>
      </w:r>
      <w:r>
        <w:t xml:space="preserve">stationed at the Bangalore Customs Office or related facilities.</w:t>
      </w:r>
    </w:p>
    <w:bookmarkEnd w:id="20"/>
    <w:bookmarkStart w:id="21" w:name="X0f79d2e8e86e8e9c10bcdf84c611332557bc238"/>
    <w:p>
      <w:pPr>
        <w:pStyle w:val="Heading2"/>
      </w:pPr>
      <w:r>
        <w:t xml:space="preserve">The Imperative of Professional Development in Indian Customs</w:t>
      </w:r>
    </w:p>
    <w:p>
      <w:pPr>
        <w:pStyle w:val="FirstParagraph"/>
      </w:pPr>
      <w:r>
        <w:t xml:space="preserve">India's rapidly expanding trade ecosystem, particularly evident in Bengaluru's burgeoning IT and manufacturing sectors, necessitates highly skilled customs professionals. The Bangalore region handles complex cargo flows – from microchips imported for tech giants like Infosys and Wipro to medical supplies exported globally – demanding officers with deep expertise in international trade laws, valuation protocols (under WTO Agreements), tariff classifications (HS Code system), and anti-smuggling operations. To meet these evolving demands, the CBEC emphasizes continuous professional development beyond the foundational entry-level qualifications (typically via SSC CGL or UPSC examinations). My goal requires specialized certifications in areas such as:</w:t>
      </w:r>
    </w:p>
    <w:p>
      <w:pPr>
        <w:numPr>
          <w:ilvl w:val="0"/>
          <w:numId w:val="1001"/>
        </w:numPr>
        <w:pStyle w:val="Compact"/>
      </w:pPr>
      <w:r>
        <w:t xml:space="preserve">Advanced Customs Valuation &amp; Transfer Pricing</w:t>
      </w:r>
    </w:p>
    <w:p>
      <w:pPr>
        <w:numPr>
          <w:ilvl w:val="0"/>
          <w:numId w:val="1001"/>
        </w:numPr>
        <w:pStyle w:val="Compact"/>
      </w:pPr>
      <w:r>
        <w:t xml:space="preserve">Trade Facilitation under India's National Single Window System (NSWS)</w:t>
      </w:r>
    </w:p>
    <w:p>
      <w:pPr>
        <w:numPr>
          <w:ilvl w:val="0"/>
          <w:numId w:val="1001"/>
        </w:numPr>
        <w:pStyle w:val="Compact"/>
      </w:pPr>
      <w:r>
        <w:t xml:space="preserve">Digital Documentation Management (e-Filing, EDI Systems)</w:t>
      </w:r>
    </w:p>
    <w:p>
      <w:pPr>
        <w:numPr>
          <w:ilvl w:val="0"/>
          <w:numId w:val="1001"/>
        </w:numPr>
        <w:pStyle w:val="Compact"/>
      </w:pPr>
      <w:r>
        <w:t xml:space="preserve">Counter-Intelligence and Anti-Transnational Crime Operations</w:t>
      </w:r>
    </w:p>
    <w:p>
      <w:pPr>
        <w:pStyle w:val="FirstParagraph"/>
      </w:pPr>
      <w:r>
        <w:t xml:space="preserve">A scholarship is essential for me to access these critical advanced training modules, which are currently beyond my personal financial capacity. These courses are exclusively offered by institutions like the National Academy of Customs, Indirect Taxes and Narcotics (NACIN) in Hyderabad and specialized programs conducted by the World Customs Organization (WCO), often requiring significant fees for travel, accommodation, and tuition not covered by government stipends.</w:t>
      </w:r>
    </w:p>
    <w:bookmarkEnd w:id="21"/>
    <w:bookmarkStart w:id="22" w:name="X07e2f44dbcae4eeb42d977687f5470cc928b0e2"/>
    <w:p>
      <w:pPr>
        <w:pStyle w:val="Heading2"/>
      </w:pPr>
      <w:r>
        <w:t xml:space="preserve">Why Bangalore is Central to My Career Vision</w:t>
      </w:r>
    </w:p>
    <w:p>
      <w:pPr>
        <w:pStyle w:val="FirstParagraph"/>
      </w:pPr>
      <w:r>
        <w:t xml:space="preserve">Bangalore's unique position as a global tech hub makes it an ideal operational ground for my aspirations. As the primary gateway for high-tech imports into South India via Kempegowda International Airport (KIA) and the bustling cargo terminal at Krishnagiri, Bangalore Customs faces unprecedented challenges in managing sophisticated, high-value shipments with stringent compliance requirements. My local knowledge of Karnataka's industrial corridors (like Electronics City), familiarity with the city's logistical infrastructure, and understanding of its cultural dynamics provide a distinct advantage for effective customs operations in this specific context. Serving as a</w:t>
      </w:r>
      <w:r>
        <w:t xml:space="preserve"> </w:t>
      </w:r>
      <w:r>
        <w:rPr>
          <w:bCs/>
          <w:b/>
        </w:rPr>
        <w:t xml:space="preserve">Customs Officer</w:t>
      </w:r>
      <w:r>
        <w:t xml:space="preserve"> </w:t>
      </w:r>
      <w:r>
        <w:t xml:space="preserve">within the</w:t>
      </w:r>
      <w:r>
        <w:t xml:space="preserve"> </w:t>
      </w:r>
      <w:r>
        <w:rPr>
          <w:bCs/>
          <w:b/>
        </w:rPr>
        <w:t xml:space="preserve">India Bangalore</w:t>
      </w:r>
      <w:r>
        <w:t xml:space="preserve"> </w:t>
      </w:r>
      <w:r>
        <w:t xml:space="preserve">jurisdiction would allow me to directly support regional economic growth while ensuring seamless international trade flows critical to Bengaluru's identity.</w:t>
      </w:r>
    </w:p>
    <w:bookmarkEnd w:id="22"/>
    <w:bookmarkStart w:id="23" w:name="X20be8f264f751656982996439ba5611afd00239"/>
    <w:p>
      <w:pPr>
        <w:pStyle w:val="Heading2"/>
      </w:pPr>
      <w:r>
        <w:t xml:space="preserve">Educational Foundation and Professional Commitment</w:t>
      </w:r>
    </w:p>
    <w:p>
      <w:pPr>
        <w:pStyle w:val="FirstParagraph"/>
      </w:pPr>
      <w:r>
        <w:t xml:space="preserve">I hold a Master of Commerce degree (Specialization: International Trade) from the University of Bangalore, where I graduated with honors. My academic focus included extensive research on India's customs tariff structures and trade policy impacts on IT exports – directly relevant to Bangalore's economic engine. I have also completed a Certificate in Import-Export Management from NIFT, Kolkata, demonstrating my proactive approach to skill development. During my internship at the Bangalore Port Trust (BPT), I gained firsthand insight into cargo handling procedures and customs documentation processes, solidifying my resolve for this career path.</w:t>
      </w:r>
    </w:p>
    <w:p>
      <w:pPr>
        <w:pStyle w:val="BodyText"/>
      </w:pPr>
      <w:r>
        <w:t xml:space="preserve">My commitment extends beyond technical expertise. I actively participate in forums like the Indian Customs Association's youth chapter, engaging in discussions on modernizing India's customs infrastructure to support digital trade. I understand that a successful</w:t>
      </w:r>
      <w:r>
        <w:t xml:space="preserve"> </w:t>
      </w:r>
      <w:r>
        <w:rPr>
          <w:bCs/>
          <w:b/>
        </w:rPr>
        <w:t xml:space="preserve">Customs Officer</w:t>
      </w:r>
      <w:r>
        <w:t xml:space="preserve"> </w:t>
      </w:r>
      <w:r>
        <w:t xml:space="preserve">must be equally adept at navigating complex legal frameworks and building trust with businesses – a balance crucial for fostering an environment conducive to both revenue collection and trade facilitation.</w:t>
      </w:r>
    </w:p>
    <w:bookmarkEnd w:id="23"/>
    <w:bookmarkStart w:id="24" w:name="Xc1ebdbae8cf376b2494ebe87c8ce72e599e14a8"/>
    <w:p>
      <w:pPr>
        <w:pStyle w:val="Heading2"/>
      </w:pPr>
      <w:r>
        <w:t xml:space="preserve">The Critical Need for Scholarship Support</w:t>
      </w:r>
    </w:p>
    <w:p>
      <w:pPr>
        <w:pStyle w:val="FirstParagraph"/>
      </w:pPr>
      <w:r>
        <w:t xml:space="preserve">The cost of obtaining the required advanced certifications, including travel to training centers in Delhi or Hyderabad, is prohibitively high without financial support. The scholarship would cover:</w:t>
      </w:r>
    </w:p>
    <w:p>
      <w:pPr>
        <w:numPr>
          <w:ilvl w:val="0"/>
          <w:numId w:val="1002"/>
        </w:numPr>
        <w:pStyle w:val="Compact"/>
      </w:pPr>
      <w:r>
        <w:t xml:space="preserve">Full tuition fees for NACIN's "Advanced Customs Compliance and Valuation" program (₹85,000)</w:t>
      </w:r>
    </w:p>
    <w:p>
      <w:pPr>
        <w:numPr>
          <w:ilvl w:val="0"/>
          <w:numId w:val="1002"/>
        </w:numPr>
        <w:pStyle w:val="Compact"/>
      </w:pPr>
      <w:r>
        <w:t xml:space="preserve">Accommodation and travel expenses for the 2-month residential course (₹45,000)</w:t>
      </w:r>
    </w:p>
    <w:p>
      <w:pPr>
        <w:numPr>
          <w:ilvl w:val="0"/>
          <w:numId w:val="1002"/>
        </w:numPr>
        <w:pStyle w:val="Compact"/>
      </w:pPr>
      <w:r>
        <w:t xml:space="preserve">Required study materials and exam registration fees (₹15,000)</w:t>
      </w:r>
    </w:p>
    <w:p>
      <w:pPr>
        <w:pStyle w:val="FirstParagraph"/>
      </w:pPr>
      <w:r>
        <w:t xml:space="preserve">Total Requested Amount: ₹1,45,000. This investment is not merely for personal advancement; it is a strategic commitment to enhancing the operational capacity of the Bangalore Customs Wing. My training will directly translate into improved efficiency in processing high-volume shipments at KIA's cargo terminal and better risk assessment protocols for sensitive electronic imports – areas where current staffing faces significant pressure due to trade volume growth.</w:t>
      </w:r>
    </w:p>
    <w:bookmarkEnd w:id="24"/>
    <w:bookmarkStart w:id="25" w:name="X5d19818ce0a9cc02ee5ff60aa8b50819994f99e"/>
    <w:p>
      <w:pPr>
        <w:pStyle w:val="Heading2"/>
      </w:pPr>
      <w:r>
        <w:t xml:space="preserve">Long-Term Vision: Contributing to India's Economic Security</w:t>
      </w:r>
    </w:p>
    <w:p>
      <w:pPr>
        <w:pStyle w:val="FirstParagraph"/>
      </w:pPr>
      <w:r>
        <w:t xml:space="preserve">My ultimate vision is to become a leading Customs Officer in the Bangalore region, eventually specializing in technology-driven customs solutions. I aim to contribute significantly to initiatives like the "India International Trade Facilitation Project" (IITFP) within Karnataka, leveraging my training to implement digital tracking systems that reduce cargo clearance times by 30% – directly benefiting Bangalore's tech exporters and importers. The scholarship is the essential catalyst for achieving this mission-critical skill set.</w:t>
      </w:r>
    </w:p>
    <w:p>
      <w:pPr>
        <w:pStyle w:val="BodyText"/>
      </w:pPr>
      <w:r>
        <w:t xml:space="preserve">India's economic future hinges on efficient customs operations, especially in a city like Bangalore where global trade intersects with cutting-edge innovation. As a candidate deeply rooted in Bengaluru’s professional ethos and committed to national development, I am prepared to dedicate my career to upholding the highest standards of service as a</w:t>
      </w:r>
      <w:r>
        <w:t xml:space="preserve"> </w:t>
      </w:r>
      <w:r>
        <w:rPr>
          <w:bCs/>
          <w:b/>
        </w:rPr>
        <w:t xml:space="preserve">Customs Officer</w:t>
      </w:r>
      <w:r>
        <w:t xml:space="preserve"> </w:t>
      </w:r>
      <w:r>
        <w:t xml:space="preserve">within the</w:t>
      </w:r>
      <w:r>
        <w:t xml:space="preserve"> </w:t>
      </w:r>
      <w:r>
        <w:rPr>
          <w:bCs/>
          <w:b/>
        </w:rPr>
        <w:t xml:space="preserve">India Bangalore</w:t>
      </w:r>
      <w:r>
        <w:t xml:space="preserve"> </w:t>
      </w:r>
      <w:r>
        <w:t xml:space="preserve">operational framework.</w:t>
      </w:r>
    </w:p>
    <w:bookmarkEnd w:id="25"/>
    <w:bookmarkStart w:id="26" w:name="closing-request-and-commitment"/>
    <w:p>
      <w:pPr>
        <w:pStyle w:val="Heading2"/>
      </w:pPr>
      <w:r>
        <w:t xml:space="preserve">Closing Request and Commitment</w:t>
      </w:r>
    </w:p>
    <w:p>
      <w:pPr>
        <w:pStyle w:val="FirstParagraph"/>
      </w:pPr>
      <w:r>
        <w:t xml:space="preserve">I respectfully submit this Scholarship Application Letter with profound confidence in its alignment with your mission to develop India's administrative talent pool. I am eager to discuss how my qualifications, local expertise, and unwavering dedication to the CBEC's mandate make me an exceptional candidate for this support. Upon completion of the training, I will immediately serve as a Customs Officer within Karnataka’s customs administration, channeling my newly acquired skills toward enhancing trade efficiency at Bangalore's vital entry points.</w:t>
      </w:r>
    </w:p>
    <w:p>
      <w:pPr>
        <w:pStyle w:val="BodyText"/>
      </w:pPr>
      <w:r>
        <w:t xml:space="preserve">Thank you for considering my application. I have attached all supporting documents, including academic transcripts, internship reports, and a detailed course fee breakdown. I welcome the opportunity to provide further information at your convenience.</w:t>
      </w:r>
    </w:p>
    <w:p>
      <w:pPr>
        <w:pStyle w:val="BodyText"/>
      </w:pPr>
      <w:r>
        <w:t xml:space="preserve">Sincerely,</w:t>
      </w:r>
    </w:p>
    <w:p>
      <w:pPr>
        <w:pStyle w:val="BodyText"/>
      </w:pPr>
      <w:r>
        <w:t xml:space="preserve">[Your Full Name]</w:t>
      </w:r>
    </w:p>
    <w:p>
      <w:pPr>
        <w:pStyle w:val="BodyText"/>
      </w:pPr>
      <w:r>
        <w:t xml:space="preserve">Resident of Bangalore</w:t>
      </w:r>
    </w:p>
    <w:p>
      <w:pPr>
        <w:pStyle w:val="BodyText"/>
      </w:pPr>
      <w:r>
        <w:t xml:space="preserve">Contact: [Your Phone Number] | [Your Email Address]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Customs Officer Position in India Bangalore</dc:title>
  <dc:creator/>
  <dc:language>en</dc:language>
  <cp:keywords/>
  <dcterms:created xsi:type="dcterms:W3CDTF">2026-07-23T20:03:52Z</dcterms:created>
  <dcterms:modified xsi:type="dcterms:W3CDTF">2026-07-23T20:03:52Z</dcterms:modified>
</cp:coreProperties>
</file>

<file path=docProps/custom.xml><?xml version="1.0" encoding="utf-8"?>
<Properties xmlns="http://schemas.openxmlformats.org/officeDocument/2006/custom-properties" xmlns:vt="http://schemas.openxmlformats.org/officeDocument/2006/docPropsVTypes"/>
</file>