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in</w:t>
      </w:r>
      <w:r>
        <w:t xml:space="preserve"> </w:t>
      </w:r>
      <w:r>
        <w:t xml:space="preserve">India</w:t>
      </w:r>
      <w:r>
        <w:t xml:space="preserve"> </w:t>
      </w:r>
      <w:r>
        <w:t xml:space="preserve">Mumbai</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Customs Academy Foundation</w:t>
      </w:r>
      <w:r>
        <w:br/>
      </w:r>
      <w:r>
        <w:t xml:space="preserve">New Delhi, India</w:t>
      </w:r>
    </w:p>
    <w:bookmarkStart w:id="20" w:name="X09a2d5d32728f510bc26951c3822ea513114c88"/>
    <w:p>
      <w:pPr>
        <w:pStyle w:val="Heading2"/>
      </w:pPr>
      <w:r>
        <w:t xml:space="preserve">Subject: Comprehensive Scholarship Application for Advanced Customs Administration Studies</w:t>
      </w:r>
    </w:p>
    <w:p>
      <w:pPr>
        <w:pStyle w:val="FirstParagraph"/>
      </w:pPr>
      <w:r>
        <w:t xml:space="preserve">Dear Esteemed Scholarship Committee,</w:t>
      </w:r>
    </w:p>
    <w:p>
      <w:pPr>
        <w:pStyle w:val="BodyText"/>
      </w:pPr>
      <w:r>
        <w:t xml:space="preserve">I am writing with profound enthusiasm to submit my scholarship application for the prestigious National Customs Excellence Program, specifically targeting my educational journey toward becoming a distinguished Customs Officer serving in India Mumbai. This Scholarship Application Letter represents not merely an academic pursuit, but a deeply personal commitment to safeguarding India's economic sovereignty and enhancing international trade security through professional excellence at one of the world's most dynamic port cities.</w:t>
      </w:r>
    </w:p>
    <w:p>
      <w:pPr>
        <w:pStyle w:val="BodyText"/>
      </w:pPr>
      <w:r>
        <w:t xml:space="preserve">My fascination with customs administration began during childhood visits to the vibrant docks of Jawaharlal Nehru Port Trust (JNPT) in Mumbai. Witnessing the intricate ballet of cargo movement – where over 5 million containers pass through annually – ignited my determination to contribute to this critical infrastructure. As India's premier maritime gateway, Mumbai handles approximately 50% of the nation's foreign trade, making its customs operations vital for national revenue and security. I aspire not just to be a Customs Officer in India Mumbai, but to become an architect of modernized border control that balances efficient trade facilitation with stringent security protocols.</w:t>
      </w:r>
    </w:p>
    <w:p>
      <w:pPr>
        <w:pStyle w:val="BodyText"/>
      </w:pPr>
      <w:r>
        <w:t xml:space="preserve">Having completed my Bachelor of Commerce (Honors) with distinction from the University of Mumbai, I have consistently demonstrated academic rigor and practical understanding. My final-year thesis on "Digital Transformation in Customs Clearance Systems for Mumbai's Port Complex" earned departmental recognition and revealed critical gaps requiring advanced expertise. To bridge this knowledge gap, I have been accepted into the Master of International Trade Policy program at the National Academy of Customs, Indirect Taxes &amp; Narcotics (NACIN), a premier institution mandated to train India's next-generation customs professionals. This specialized curriculum includes mandatory field training at Mumbai's major ports – a unique opportunity I cannot afford without scholarship support.</w:t>
      </w:r>
    </w:p>
    <w:p>
      <w:pPr>
        <w:pStyle w:val="BodyText"/>
      </w:pPr>
      <w:r>
        <w:t xml:space="preserve">The financial burden of this program presents significant challenges. While my family has invested substantially in my academic foundation, the combined costs of tuition (₹1,85,000), specialized customs technology training modules (₹45,000), and Mumbai-based fieldwork expenses (₹75,000) exceed our capacity. I have secured partial funding through my family's savings and a small institutional loan, but require additional support to complete this critical phase of my development as a future Customs Officer. This scholarship would directly enable me to focus entirely on mastering complex subjects including: the Customs Act 1962 amendments, WTO Trade Facilitation Agreement compliance, risk-based cargo scanning systems (like X-ray and gamma-ray technologies), and India's National Single Window System (NSWS) integration – all essential for effective operations in Mumbai's high-volume environment.</w:t>
      </w:r>
    </w:p>
    <w:p>
      <w:pPr>
        <w:pStyle w:val="BodyText"/>
      </w:pPr>
      <w:r>
        <w:t xml:space="preserve">My vision extends beyond individual service. As a Customs Officer in India Mumbai, I intend to pioneer initiatives addressing three critical challenges: First, developing AI-driven predictive analytics for identifying smuggling patterns at JNPT; second, establishing multilingual trade facilitation centers near suburban industrial hubs like Thane and Navi Mumbai to reduce cargo dwell time; third, creating community outreach programs to educate small exporters about customs compliance – directly impacting Mumbai's 2.3 million informal sector workers in trade logistics. I have already begun collaborating with the Mumbai Port Trust (MPT) on a pilot project for simplified documentation for SMEs, which received endorsement from Deputy Commissioner of Customs.</w:t>
      </w:r>
    </w:p>
    <w:p>
      <w:pPr>
        <w:pStyle w:val="BodyText"/>
      </w:pPr>
      <w:r>
        <w:t xml:space="preserve">What distinguishes my application is my contextual understanding of Mumbai's unique customs landscape. Having volunteered at the Indian Customs Department's Public Information Cell during 2022-2023, I witnessed firsthand how Mumbai's dual challenge – managing 15% of global maritime trade while preventing narcotics and counterfeit goods from entering through its porous coastline – demands officers with both technical acumen and cultural intelligence. This experience taught me that effective Customs Officers must understand the city's complex socio-economic fabric: from traditional dhaba economies near ports to high-tech IT corridors like Bandra-Kurla Complex, where customs compliance directly impacts innovation sectors.</w:t>
      </w:r>
    </w:p>
    <w:p>
      <w:pPr>
        <w:pStyle w:val="BodyText"/>
      </w:pPr>
      <w:r>
        <w:t xml:space="preserve">I have meticulously planned my educational trajectory to align with India's National Logistics Policy 2022 and Mumbai's Smart City Vision. The NACIN program's curriculum on "Cross-Border Trade in South Asia" includes fieldwork at Mumbai Customs House, where I will gain hands-on experience with the latest Automated System for Customs Data (ASYCUDA) upgrades – critical for handling the city's $50 billion annual trade volume. My proposed research on "Customs-Industry Collaboration Models for Mumbai's Electronics Manufacturing Clusters" is already under review by NACIN faculty, demonstrating my proactive approach to contributing from day one of training.</w:t>
      </w:r>
    </w:p>
    <w:p>
      <w:pPr>
        <w:pStyle w:val="BodyText"/>
      </w:pPr>
      <w:r>
        <w:t xml:space="preserve">As a native of Mumbai who has navigated its complex transport networks daily since childhood, I understand that customs efficiency directly impacts the city's economic rhythm. My family's legacy in port logistics (my grandfather was a dock worker at JNPT) fuels my commitment to this vocation. In our household, we often debated how improved customs processes could transform Mumbai from "the world's busiest port" to "the most efficient port." This Scholarship Application Letter is my formal pledge to make that vision a reality through rigorous education and dedicated service.</w:t>
      </w:r>
    </w:p>
    <w:p>
      <w:pPr>
        <w:pStyle w:val="BodyText"/>
      </w:pPr>
      <w:r>
        <w:t xml:space="preserve">I respectfully request the committee consider my application for full financial sponsorship. Upon completing this program, I will serve for a minimum of eight years as a Customs Officer in Mumbai's operational zones – including JNPT, Navi Mumbai Airport Customs, and Chhatrapati Shivaji Maharaj International Airport. My goal is to contribute to India's ambition of reducing cargo clearance times by 40% (as per Logistics Index 2025 target) while strengthening border security. I have attached my academic transcripts, NACIN acceptance letter, research proposal, and three letters of recommendation including one from a serving Customs Officer at Mumbai port.</w:t>
      </w:r>
    </w:p>
    <w:p>
      <w:pPr>
        <w:pStyle w:val="BodyText"/>
      </w:pPr>
      <w:r>
        <w:t xml:space="preserve">Thank you for your time and consideration of this critical investment in India's future trade custodian. I welcome the opportunity to discuss how my Mumbai-centric approach to customs administration aligns with the foundation's mission. As I prepare to serve India's economic frontier, I am confident that this scholarship will empower me to become a Customs Officer who not only meets but elevates standards for all of India Mumbai.</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in India Mumbai</dc:title>
  <dc:creator/>
  <dc:language>en</dc:language>
  <cp:keywords/>
  <dcterms:created xsi:type="dcterms:W3CDTF">2026-07-21T10:39:35Z</dcterms:created>
  <dcterms:modified xsi:type="dcterms:W3CDTF">2026-07-21T10:39:35Z</dcterms:modified>
</cp:coreProperties>
</file>

<file path=docProps/custom.xml><?xml version="1.0" encoding="utf-8"?>
<Properties xmlns="http://schemas.openxmlformats.org/officeDocument/2006/custom-properties" xmlns:vt="http://schemas.openxmlformats.org/officeDocument/2006/docPropsVTypes"/>
</file>