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Kenya</w:t>
      </w:r>
      <w:r>
        <w:t xml:space="preserve"> </w:t>
      </w:r>
      <w:r>
        <w:t xml:space="preserve">Nairobi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David Mwangi</w:t>
      </w:r>
    </w:p>
    <w:p>
      <w:pPr>
        <w:pStyle w:val="BodyText"/>
      </w:pPr>
      <w:r>
        <w:t xml:space="preserve">Scholarship Committee Head</w:t>
      </w:r>
    </w:p>
    <w:p>
      <w:pPr>
        <w:pStyle w:val="BodyText"/>
      </w:pPr>
      <w:r>
        <w:t xml:space="preserve">Kenya Revenue Authority (KRA)</w:t>
      </w:r>
    </w:p>
    <w:p>
      <w:pPr>
        <w:pStyle w:val="BodyText"/>
      </w:pPr>
      <w:r>
        <w:t xml:space="preserve">P.O. Box 30179 - 00100</w:t>
      </w:r>
    </w:p>
    <w:p>
      <w:pPr>
        <w:pStyle w:val="BodyText"/>
      </w:pPr>
      <w:r>
        <w:t xml:space="preserve">Nairobi, Kenya</w:t>
      </w:r>
    </w:p>
    <w:bookmarkStart w:id="20" w:name="X47b2098e62da6c0eaa06a4048edf5dc023fe09c"/>
    <w:p>
      <w:pPr>
        <w:pStyle w:val="Heading2"/>
      </w:pPr>
      <w:r>
        <w:t xml:space="preserve">Subject: Formal Application for Scholarship to Pursue Customs Officer Training in Kenya Nairobi</w:t>
      </w:r>
    </w:p>
    <w:p>
      <w:pPr>
        <w:pStyle w:val="FirstParagraph"/>
      </w:pPr>
      <w:r>
        <w:t xml:space="preserve">Dear Mr. Mwangi and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Customs Officer Development Scholarship offered by the Kenya Revenue Authority. As a dedicated citizen of Kenya deeply committed to national security and economic prosperity, I aspire to become an exceptional</w:t>
      </w:r>
      <w:r>
        <w:t xml:space="preserve"> </w:t>
      </w:r>
      <w:r>
        <w:rPr>
          <w:bCs/>
          <w:b/>
        </w:rPr>
        <w:t xml:space="preserve">Customs Officer</w:t>
      </w:r>
      <w:r>
        <w:t xml:space="preserve"> </w:t>
      </w:r>
      <w:r>
        <w:t xml:space="preserve">serving within the bustling heart of our nation’s operations—</w:t>
      </w:r>
      <w:r>
        <w:rPr>
          <w:bCs/>
          <w:b/>
        </w:rPr>
        <w:t xml:space="preserve">Kenya Nairobi</w:t>
      </w:r>
      <w:r>
        <w:t xml:space="preserve">. This scholarship represents not merely financial support, but a transformative opportunity to contribute meaningfully to the nation’s border integrity and revenue generation.</w:t>
      </w:r>
    </w:p>
    <w:p>
      <w:pPr>
        <w:pStyle w:val="BodyText"/>
      </w:pPr>
      <w:r>
        <w:t xml:space="preserve">Having resided in Nairobi for my entire academic life, I have witnessed firsthand the critical role of customs infrastructure in sustaining our capital city's position as East Africa's commercial epicenter. Nairobi’s Jomo Kenyatta International Airport (JKIA) and the Port of Mombasa serve as vital gateways handling over 90% of Kenya’s international trade. As a Customs Officer in</w:t>
      </w:r>
      <w:r>
        <w:t xml:space="preserve"> </w:t>
      </w:r>
      <w:r>
        <w:rPr>
          <w:bCs/>
          <w:b/>
        </w:rPr>
        <w:t xml:space="preserve">Kenya Nairobi</w:t>
      </w:r>
      <w:r>
        <w:t xml:space="preserve">, I would directly support the nation's economic engine by safeguarding against smuggling, ensuring compliance with tariffs, and facilitating legitimate trade flows—activities that generate crucial revenue for national development projects across our urban centers.</w:t>
      </w:r>
    </w:p>
    <w:p>
      <w:pPr>
        <w:pStyle w:val="BodyText"/>
      </w:pPr>
      <w:r>
        <w:t xml:space="preserve">My academic journey has been meticulously aligned with this career path. I graduated top of my class in Business Administration (Customs Studies Track) from Kenyatta University in Nairobi, achieving a 3.8 GPA and completing specialized coursework in international trade laws and supply chain management. During my studies, I interned at the Nairobi International Airport Customs Unit under Senior Inspector Wanjiru Muthoni, where I observed firsthand the complexities of modern customs operations: processing high-volume cargo shipments, conducting risk assessments, and utilizing Kenya’s new Integrated Customs Management System (ICMS). This experience solidified my resolve to pursue professional certification in customs administration—a path currently hindered by financial constraints.</w:t>
      </w:r>
    </w:p>
    <w:p>
      <w:pPr>
        <w:pStyle w:val="BodyText"/>
      </w:pPr>
      <w:r>
        <w:t xml:space="preserve">The proposed scholarship would fund my enrollment at the prestigious Kenya School of Revenue Administration (KSRA) in Nairobi for their 18-month Advanced Customs Management Diploma program. This course is the recognized pathway to becoming a certified</w:t>
      </w:r>
      <w:r>
        <w:t xml:space="preserve"> </w:t>
      </w:r>
      <w:r>
        <w:rPr>
          <w:bCs/>
          <w:b/>
        </w:rPr>
        <w:t xml:space="preserve">Customs Officer</w:t>
      </w:r>
      <w:r>
        <w:t xml:space="preserve"> </w:t>
      </w:r>
      <w:r>
        <w:t xml:space="preserve">within the KRA hierarchy, covering critical modules such as: Strategic Border Management, Trade Facilitation Regulations, Anti-Smuggling Tactics, and International Harmonized System Classification. Completing this training would equip me with specialized skills directly applicable to Nairobi’s unique challenges—managing the 1.2 million annual air passengers at JKIA and processing $3 billion in monthly imports through our capital city’s commercial corridors.</w:t>
      </w:r>
    </w:p>
    <w:p>
      <w:pPr>
        <w:pStyle w:val="BodyText"/>
      </w:pPr>
      <w:r>
        <w:t xml:space="preserve">What sets my application apart is my deep understanding of Nairobi's strategic context. Having grown up in the Kibera informal settlement, I witnessed how unregulated cross-border trade impacts vulnerable communities through counterfeit goods and tax evasion. As a future</w:t>
      </w:r>
      <w:r>
        <w:t xml:space="preserve"> </w:t>
      </w:r>
      <w:r>
        <w:rPr>
          <w:bCs/>
          <w:b/>
        </w:rPr>
        <w:t xml:space="preserve">Customs Officer</w:t>
      </w:r>
      <w:r>
        <w:t xml:space="preserve">, I will leverage this perspective to implement community-engagement initiatives that combat illicit trade while protecting local artisans from unfair competition. My proposed project—“Nairobi Customs Outreach for Informal Traders”—would train street vendors on legal import procedures, directly aligning with KRA’s 2023-2027 National Strategy to enhance public trust in customs operations.</w:t>
      </w:r>
    </w:p>
    <w:p>
      <w:pPr>
        <w:pStyle w:val="BodyText"/>
      </w:pPr>
      <w:r>
        <w:t xml:space="preserve">I have also developed practical skills relevant to</w:t>
      </w:r>
      <w:r>
        <w:t xml:space="preserve"> </w:t>
      </w:r>
      <w:r>
        <w:rPr>
          <w:bCs/>
          <w:b/>
        </w:rPr>
        <w:t xml:space="preserve">Kenya Nairobi</w:t>
      </w:r>
      <w:r>
        <w:t xml:space="preserve">'s customs environment through my volunteer work with the Nairobi City County Anti-Counterfeiting Taskforce. During the 6-month project, I assisted in analyzing 200+ suspicious shipment records at the city’s main warehousing hubs, identifying patterns in counterfeit pharmaceuticals and electronics entering via informal border points. This experience taught me to navigate complex trade documentation systems while respecting Nairobi’s diverse cultural landscape—essential qualities for a Customs Officer operating across Nairobi’s multicultural districts from Westlands to Eastleigh.</w:t>
      </w:r>
    </w:p>
    <w:p>
      <w:pPr>
        <w:pStyle w:val="BodyText"/>
      </w:pPr>
      <w:r>
        <w:t xml:space="preserve">My long-term vision extends beyond operational duties. I aim to specialize in digital customs transformation, developing AI-driven risk assessment tools tailored for Kenya’s unique trade corridors. Having participated in the 2023 Nairobi Tech for Trade Hackathon (where our team won Best Solution for "Smart Customs Clearance"), I understand how technology can reduce border delays by up to 40%—a critical improvement for Nairobi’s congested port of entry. This scholarship would provide the foundation to innovate within the</w:t>
      </w:r>
      <w:r>
        <w:t xml:space="preserve"> </w:t>
      </w:r>
      <w:r>
        <w:rPr>
          <w:bCs/>
          <w:b/>
        </w:rPr>
        <w:t xml:space="preserve">Kenya Nairobi</w:t>
      </w:r>
      <w:r>
        <w:t xml:space="preserve"> </w:t>
      </w:r>
      <w:r>
        <w:t xml:space="preserve">customs ecosystem, directly supporting President Ruto’s “Digital Kenya” initiative.</w:t>
      </w:r>
    </w:p>
    <w:p>
      <w:pPr>
        <w:pStyle w:val="BodyText"/>
      </w:pPr>
      <w:r>
        <w:t xml:space="preserve">I recognize that becoming an effective</w:t>
      </w:r>
      <w:r>
        <w:t xml:space="preserve"> </w:t>
      </w:r>
      <w:r>
        <w:rPr>
          <w:bCs/>
          <w:b/>
        </w:rPr>
        <w:t xml:space="preserve">Customs Officer</w:t>
      </w:r>
      <w:r>
        <w:t xml:space="preserve"> </w:t>
      </w:r>
      <w:r>
        <w:t xml:space="preserve">requires not just technical expertise but unwavering integrity. My community service record—including organizing 15+ clean-up drives at the Nairobi River Basin (a known smuggling hotspot) and mentoring 30 underprivileged youth in customs-related vocational training—demonstrates this commitment. I maintain a flawless disciplinary record with no history of misconduct, reflecting the ethical standards demanded by KRA’s Code of Conduct for Customs Officers.</w:t>
      </w:r>
    </w:p>
    <w:p>
      <w:pPr>
        <w:pStyle w:val="BodyText"/>
      </w:pPr>
      <w:r>
        <w:t xml:space="preserve">Financially, my family’s modest income as a public school teacher and casual laborer cannot support the KES 450,000 required for this scholarship. The opportunity to study at KSRA would represent an investment in national development rather than personal gain. Upon certification, I pledge to serve for minimum 12 years within Nairobi’s customs precincts—first as a frontline officer at JKIA, then progressing to the Strategic Planning Unit where I can implement data-driven reforms benefiting all Kenyans.</w:t>
      </w:r>
    </w:p>
    <w:p>
      <w:pPr>
        <w:pStyle w:val="BodyText"/>
      </w:pPr>
      <w:r>
        <w:t xml:space="preserve">The significance of this</w:t>
      </w:r>
      <w:r>
        <w:t xml:space="preserve"> </w:t>
      </w:r>
      <w:r>
        <w:rPr>
          <w:bCs/>
          <w:b/>
        </w:rPr>
        <w:t xml:space="preserve">Scholarship Application Letter</w:t>
      </w:r>
      <w:r>
        <w:t xml:space="preserve"> </w:t>
      </w:r>
      <w:r>
        <w:t xml:space="preserve">transcends personal ambition. As Kenya’s economy grows at 5.2% annually (World Bank 2023), our customs system must evolve to handle increasing trade volumes while curbing revenue leakages estimated at KES 80 billion yearly. A skilled</w:t>
      </w:r>
      <w:r>
        <w:t xml:space="preserve"> </w:t>
      </w:r>
      <w:r>
        <w:rPr>
          <w:bCs/>
          <w:b/>
        </w:rPr>
        <w:t xml:space="preserve">Customs Officer</w:t>
      </w:r>
      <w:r>
        <w:t xml:space="preserve"> </w:t>
      </w:r>
      <w:r>
        <w:t xml:space="preserve">in</w:t>
      </w:r>
      <w:r>
        <w:t xml:space="preserve"> </w:t>
      </w:r>
      <w:r>
        <w:rPr>
          <w:bCs/>
          <w:b/>
        </w:rPr>
        <w:t xml:space="preserve">Kenya Nairobi</w:t>
      </w:r>
      <w:r>
        <w:t xml:space="preserve"> </w:t>
      </w:r>
      <w:r>
        <w:t xml:space="preserve">directly addresses this challenge by ensuring that every dollar collected through customs duties supports public services—from building new schools in Nairobi’s suburbs to funding healthcare facilities citywide.</w:t>
      </w:r>
    </w:p>
    <w:p>
      <w:pPr>
        <w:pStyle w:val="BodyText"/>
      </w:pPr>
      <w:r>
        <w:t xml:space="preserve">I have attached all required documents: academic transcripts, internship verification from KRA, community service records, and a detailed project proposal for Nairobi-specific customs innovation. I respectfully request the opportunity to discuss my application further at your convenience. Thank you for considering this vital investment in Kenya’s future border security and economic growth.</w:t>
      </w:r>
    </w:p>
    <w:p>
      <w:pPr>
        <w:pStyle w:val="BodyText"/>
      </w:pPr>
      <w:r>
        <w:t xml:space="preserve">Sincerely,</w:t>
      </w:r>
    </w:p>
    <w:p>
      <w:pPr>
        <w:pStyle w:val="BodyText"/>
      </w:pPr>
      <w:r>
        <w:t xml:space="preserve">Mwangi David Ochieng</w:t>
      </w:r>
    </w:p>
    <w:p>
      <w:pPr>
        <w:pStyle w:val="BodyText"/>
      </w:pPr>
      <w:r>
        <w:t xml:space="preserve">P.O. Box 12345 - 00100</w:t>
      </w:r>
    </w:p>
    <w:p>
      <w:pPr>
        <w:pStyle w:val="BodyText"/>
      </w:pPr>
      <w:r>
        <w:t xml:space="preserve">Nairobi, Kenya</w:t>
      </w:r>
    </w:p>
    <w:p>
      <w:pPr>
        <w:pStyle w:val="BodyText"/>
      </w:pPr>
      <w:r>
        <w:t xml:space="preserve">Email: mwangidavid@kra.go.ke | Phone: +254 7xx xxx xxxx</w:t>
      </w:r>
    </w:p>
    <w:p>
      <w:pPr>
        <w:pStyle w:val="BodyText"/>
      </w:pPr>
      <w:r>
        <w:rPr>
          <w:bCs/>
          <w:b/>
        </w:rPr>
        <w:t xml:space="preserve">Word Count:</w:t>
      </w:r>
      <w:r>
        <w:t xml:space="preserve"> </w:t>
      </w:r>
      <w:r>
        <w:t xml:space="preserve">837 words</w:t>
      </w:r>
    </w:p>
    <w:p>
      <w:pPr>
        <w:pStyle w:val="BodyText"/>
      </w:pPr>
      <w:r>
        <w:rPr>
          <w:iCs/>
          <w:i/>
        </w:rPr>
        <w:t xml:space="preserve">This Scholarship Application Letter emphasizes the strategic importance of Customs Officer roles within Kenya Nairobi's economic landscape, aligning with KRA's national priorities and addressing specific challenges unique to Kenya's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Kenya Nairobi</dc:title>
  <dc:creator/>
  <dc:language>en</dc:language>
  <cp:keywords/>
  <dcterms:created xsi:type="dcterms:W3CDTF">2025-12-09T18:54:39Z</dcterms:created>
  <dcterms:modified xsi:type="dcterms:W3CDTF">2025-12-09T18:54:39Z</dcterms:modified>
</cp:coreProperties>
</file>

<file path=docProps/custom.xml><?xml version="1.0" encoding="utf-8"?>
<Properties xmlns="http://schemas.openxmlformats.org/officeDocument/2006/custom-properties" xmlns:vt="http://schemas.openxmlformats.org/officeDocument/2006/docPropsVTypes"/>
</file>