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1" w:name="X75dedd603de98c3a848d3aa3db22eee9b698a62"/>
    <w:p>
      <w:pPr>
        <w:pStyle w:val="Heading1"/>
      </w:pPr>
      <w:r>
        <w:t xml:space="preserve">SCHOLARSHIP APPLICATION LETTER FOR CUSTOMS OFFICER TRAINING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Finance</w:t>
      </w:r>
      <w:r>
        <w:br/>
      </w:r>
      <w:r>
        <w:t xml:space="preserve">State of Kuwait</w:t>
      </w:r>
      <w:r>
        <w:br/>
      </w:r>
      <w:r>
        <w:t xml:space="preserve">Kuwait City, Kuwait</w:t>
      </w:r>
    </w:p>
    <w:bookmarkStart w:id="20" w:name="Xc2b8588f245bce3cc5d75b99c6e97ef4bfea418"/>
    <w:p>
      <w:pPr>
        <w:pStyle w:val="Heading2"/>
      </w:pPr>
      <w:r>
        <w:t xml:space="preserve">Subject: Scholarship Application for Advanced Customs Administration Training</w:t>
      </w:r>
    </w:p>
    <w:p>
      <w:pPr>
        <w:pStyle w:val="FirstParagraph"/>
      </w:pPr>
      <w:r>
        <w:t xml:space="preserve">Dear Esteemed Scholarship Committee Members,</w:t>
      </w:r>
    </w:p>
    <w:p>
      <w:pPr>
        <w:pStyle w:val="BodyText"/>
      </w:pPr>
      <w:r>
        <w:t xml:space="preserve">I am writing with profound enthusiasm to submit my Scholarship Application Letter for the prestigious Customs Officer Development Program, specifically designed to enhance professional capabilities within the State of Kuwait. As a dedicated candidate committed to advancing national customs operations in Kuwait City, I believe this scholarship represents a pivotal opportunity to contribute meaningfully to Kuwait's strategic vision as a global trade hub. My application centers on my unwavering commitment to becoming an exceptional Customs Officer who will uphold the highest standards of integrity, expertise, and service within the bustling economic landscape of Kuwait City.</w:t>
      </w:r>
    </w:p>
    <w:p>
      <w:pPr>
        <w:pStyle w:val="BodyText"/>
      </w:pPr>
      <w:r>
        <w:t xml:space="preserve">Having spent three years working within international logistics frameworks across GCC nations, I have developed a nuanced understanding of customs protocols that directly align with Kuwait's national interests. During my tenure at Gulf Trade Solutions in Doha, I managed cross-border documentation for over 200 shipments annually, consistently reducing clearance times by 35% through innovative process optimization. This experience crystallized my ambition to transition into formal Customs Officer roles within the Government of Kuwait, where I can leverage this foundation to strengthen customs security and facilitate legitimate trade flow in Kuwait City—a gateway connecting Asia, Africa, and Europe. I am particularly drawn to the strategic importance of Kuwait City as the economic epicenter where customs operations directly impact national revenue generation and regional stability.</w:t>
      </w:r>
    </w:p>
    <w:p>
      <w:pPr>
        <w:pStyle w:val="BodyText"/>
      </w:pPr>
      <w:r>
        <w:t xml:space="preserve">My academic background provides a robust theoretical framework for this specialized field. I hold a Bachelor's degree in International Trade with honors from the University of Bahrain, where my thesis on "Digital Transformation in Customs Operations: Case Studies from Gulf Cooperation Council States" received commendation from faculty. Subsequently, I completed intensive short courses at the World Customs Organization (WCO) Academy focusing on risk-based customs inspection and anti-smuggling tactics—skills directly transferable to the Kuwaiti context. However, to fully meet the complex demands of a modern Customs Officer in Kuwait City, I require advanced training in areas such as AI-driven customs analytics, international trade compliance frameworks (including SAFE Framework), and counter-terrorism finance protocols. This scholarship would fund my enrollment in the WCO-certified Advanced Customs Management Program at the International Centre for Trade and Development Studies—a curriculum precisely designed to address these critical needs.</w:t>
      </w:r>
    </w:p>
    <w:p>
      <w:pPr>
        <w:pStyle w:val="BodyText"/>
      </w:pPr>
      <w:r>
        <w:t xml:space="preserve">The significance of this scholarship extends far beyond personal advancement; it represents a strategic investment in Kuwait's national interests. As Kuwait City rapidly develops into a 24/7 global trade corridor, effective customs management is paramount for safeguarding the nation's $12 billion annual foreign trade volume and protecting against illicit activities. Current challenges—including evolving smuggling networks targeting high-value goods and the need for seamless digital customs clearance—demand officers trained in cutting-edge methodologies. My proposed training will equip me with specialized skills to implement Kuwait's National Customs Strategy 2035, particularly in enhancing the "Kuwait Single Window" system integration and strengthening maritime customs enforcement at Shuaiba Port—the busiest customs checkpoint handling over 1.8 million containers annually.</w:t>
      </w:r>
    </w:p>
    <w:p>
      <w:pPr>
        <w:pStyle w:val="BodyText"/>
      </w:pPr>
      <w:r>
        <w:t xml:space="preserve">What distinguishes my candidacy is my deep cultural alignment with Kuwaiti values and governance principles. Having resided in Kuwait City for two years while managing regional logistics operations, I have immersed myself in the nation's social fabric, demonstrating respect for local customs through community engagement initiatives such as volunteering at Al-Mubarakiah Charity Foundation. My commitment to ethical conduct is underscored by a clean criminal record and fluency in Arabic (with professional proficiency) and English—critical assets for effective communication with international traders and interagency partners in Kuwait City. I understand that the role of a Customs Officer transcends routine procedures; it embodies the protection of national sovereignty, promotion of fair trade, and facilitation of legitimate commerce—a philosophy deeply embedded in Kuwait's diplomatic ethos.</w:t>
      </w:r>
    </w:p>
    <w:p>
      <w:pPr>
        <w:pStyle w:val="BodyText"/>
      </w:pPr>
      <w:r>
        <w:t xml:space="preserve">Upon completion of this program, I will immediately apply my enhanced expertise as a Customs Officer within Kuwait’s Directorate General of Customs. My career roadmap includes three strategic phases: First, implementing AI-driven risk assessment tools at the Kuwait International Airport customs checkpoint to reduce processing times by 50% while increasing detection rates for prohibited goods. Second, developing a specialized training module for new recruits on digital customs documentation—addressing a critical skill gap identified in the 2023 National Customs Assessment Report. Third, contributing to cross-border initiatives with Saudi Arabia and Iraq through the Gulf Cooperation Council’s customs coordination framework, directly supporting Kuwait City’s role as the economic nexus of the region. This scholarship would accelerate my contribution to these objectives within 18 months of program completion.</w:t>
      </w:r>
    </w:p>
    <w:p>
      <w:pPr>
        <w:pStyle w:val="BodyText"/>
      </w:pPr>
      <w:r>
        <w:t xml:space="preserve">I recognize that selecting candidates for such a transformative scholarship involves rigorous evaluation. My consistent academic record (GPA: 3.8/4.0), professional achievements, and demonstrable commitment to Kuwait’s development distinguish me as an ideal candidate who will maximize this opportunity for national benefit. The Ministry of Finance’s investment in my training would yield measurable returns through enhanced customs efficiency metrics and strengthened trade security—metrics that directly align with Kuwait City's strategic objectives as a leading global trade facilitator.</w:t>
      </w:r>
    </w:p>
    <w:p>
      <w:pPr>
        <w:pStyle w:val="BodyText"/>
      </w:pPr>
      <w:r>
        <w:t xml:space="preserve">As I conclude this Scholarship Application Letter, I reaffirm my unwavering dedication to serving as an exemplary Customs Officer who will uphold the highest standards of professionalism in Kuwait City. This scholarship represents more than financial support; it is the catalyst for transforming my expertise into tangible national value. I am prepared to commence training immediately upon acceptance and eagerly anticipate the opportunity to contribute to Kuwait's customs excellence from day one of my assignment in Kuwait City.</w:t>
      </w:r>
    </w:p>
    <w:p>
      <w:pPr>
        <w:pStyle w:val="BodyText"/>
      </w:pPr>
      <w:r>
        <w:t xml:space="preserve">Thank you for considering my application. I welcome the opportunity to discuss how my qualifications align with the Ministry’s strategic priorities and look forward to contributing meaningfully as a Customs Officer in Kuwait City.</w:t>
      </w:r>
    </w:p>
    <w:p>
      <w:pPr>
        <w:pStyle w:val="BodyText"/>
      </w:pPr>
      <w:r>
        <w:t xml:space="preserve">Sincerely,</w:t>
      </w:r>
      <w:r>
        <w:br/>
      </w:r>
      <w:r>
        <w:br/>
      </w:r>
      <w:r>
        <w:t xml:space="preserve">[Your Full Name]</w:t>
      </w:r>
      <w:r>
        <w:br/>
      </w:r>
      <w:r>
        <w:t xml:space="preserve">Certified Professional in International Trade (CPIIT)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2026-07-21T06:08:15Z</dcterms:created>
  <dcterms:modified xsi:type="dcterms:W3CDTF">2026-07-21T06:08:15Z</dcterms:modified>
</cp:coreProperties>
</file>

<file path=docProps/custom.xml><?xml version="1.0" encoding="utf-8"?>
<Properties xmlns="http://schemas.openxmlformats.org/officeDocument/2006/custom-properties" xmlns:vt="http://schemas.openxmlformats.org/officeDocument/2006/docPropsVTypes"/>
</file>