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76ef618eb05cca7fadbc8e0715018c8d911c1c7"/>
    <w:p>
      <w:pPr>
        <w:pStyle w:val="Heading1"/>
      </w:pPr>
      <w:r>
        <w:t xml:space="preserve">SCHOLARSHIP APPLICATION LETTER FOR PROFESSIONAL DEVELOPMENT AS A CUSTOMS OFFICER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General Administration of Customs (GAC)</w:t>
      </w:r>
      <w:r>
        <w:br/>
      </w:r>
      <w:r>
        <w:t xml:space="preserve">Ministry of Finance, Kingdom of Saudi Arabia</w:t>
      </w:r>
      <w:r>
        <w:br/>
      </w:r>
      <w:r>
        <w:t xml:space="preserve">Jeddah, Saudi Arabia</w:t>
      </w:r>
    </w:p>
    <w:bookmarkStart w:id="20" w:name="X3a2e3fecff7cd9bbac3ccf8bd025e13da19c678"/>
    <w:p>
      <w:pPr>
        <w:pStyle w:val="Heading2"/>
      </w:pPr>
      <w:r>
        <w:t xml:space="preserve">Subject: Application for Professional Development Scholarship to Enhance Customs Officer Capabilities in Jeddah</w:t>
      </w:r>
    </w:p>
    <w:p>
      <w:pPr>
        <w:pStyle w:val="FirstParagraph"/>
      </w:pPr>
      <w:r>
        <w:t xml:space="preserve">Dear Esteemed Scholarship Committee,</w:t>
      </w:r>
    </w:p>
    <w:p>
      <w:pPr>
        <w:pStyle w:val="BodyText"/>
      </w:pPr>
      <w:r>
        <w:t xml:space="preserve">I am writing to formally submit my application for the prestigious Professional Development Scholarship Program offered by the General Administration of Customs (GAC) under the Ministry of Finance, specifically designed to advance expertise among customs professionals operating within strategic hubs like Jeddah. As a dedicated and highly motivated Customs Officer currently serving at King Abdulaziz International Airport in Jeddah, I have witnessed firsthand the critical role this port plays in Saudi Arabia's economic landscape—handling over 10% of the Kingdom’s total trade volume and serving as the primary gateway for millions of pilgrims annually. My application is a testament to my unwavering commitment to elevating customs operations in Jeddah and contributing meaningfully to Saudi Vision 2030’s goals of economic diversification, trade facilitation, and security enhancement.</w:t>
      </w:r>
    </w:p>
    <w:p>
      <w:pPr>
        <w:pStyle w:val="BodyText"/>
      </w:pPr>
      <w:r>
        <w:t xml:space="preserve">With five years of hands-on experience as a Customs Officer across the bustling port infrastructure of Jeddah, I have developed comprehensive expertise in cargo examination, risk assessment, import/export compliance verification, and adherence to international standards under the World Customs Organization (WCO). My daily responsibilities include managing high-volume cargo at Jeddah’s Container Terminal, utilizing Saudi Arabia’s</w:t>
      </w:r>
      <w:r>
        <w:t xml:space="preserve"> </w:t>
      </w:r>
      <w:r>
        <w:rPr>
          <w:iCs/>
          <w:i/>
        </w:rPr>
        <w:t xml:space="preserve">Nafis</w:t>
      </w:r>
      <w:r>
        <w:t xml:space="preserve"> </w:t>
      </w:r>
      <w:r>
        <w:t xml:space="preserve">Single Window System for seamless trade processing, and collaborating with the National Security Agency to intercept prohibited goods. These experiences have solidified my understanding of how efficient customs operations directly impact national security, revenue collection, and the Kingdom’s position as a global trade hub. However, I recognize that emerging challenges—such as digital smuggling networks, complex supply chain disruptions post-pandemic, and evolving international regulations—demand advanced technical skills beyond my current training.</w:t>
      </w:r>
    </w:p>
    <w:p>
      <w:pPr>
        <w:pStyle w:val="BodyText"/>
      </w:pPr>
      <w:r>
        <w:t xml:space="preserve">This is precisely why I am seeking the Professional Development Scholarship for Advanced Customs Management. The program’s curriculum on AI-driven risk profiling, blockchain applications in supply chain transparency, and cross-border trade compliance aligns perfectly with the operational needs of Jeddah as Saudi Arabia’s second-largest city and a critical node in global maritime routes. During my tenure in Jeddah, I have identified key gaps: approximately 35% of cargo delays at the port stem from manual documentation errors (per GAC internal audits), and our team lacks specialized training in cyber-secure customs data management—a vulnerability increasingly exploited by transnational criminal organizations. By completing this scholarship, I will acquire cutting-edge competencies in these areas to implement immediate improvements upon my return to Jeddah.</w:t>
      </w:r>
    </w:p>
    <w:p>
      <w:pPr>
        <w:pStyle w:val="BodyText"/>
      </w:pPr>
      <w:r>
        <w:t xml:space="preserve">My academic foundation complements my field experience. I hold a Bachelor’s Degree in International Trade and Logistics from King Abdulaziz University (Jeddah), where I graduated with honors. My thesis, "</w:t>
      </w:r>
      <w:r>
        <w:rPr>
          <w:iCs/>
          <w:i/>
        </w:rPr>
        <w:t xml:space="preserve">Optimizing Customs Clearance Efficiency at Jeddah Port through Digital Transformation</w:t>
      </w:r>
      <w:r>
        <w:t xml:space="preserve">," analyzed real-time data from the GAC’s</w:t>
      </w:r>
      <w:r>
        <w:t xml:space="preserve"> </w:t>
      </w:r>
      <w:r>
        <w:rPr>
          <w:iCs/>
          <w:i/>
        </w:rPr>
        <w:t xml:space="preserve">Riyadh E-System</w:t>
      </w:r>
      <w:r>
        <w:t xml:space="preserve">, proposing a risk-scoring algorithm to reduce processing times by 25%. This project earned recognition from the Saudi Customs Academy, further validating my strategic approach to modernizing customs workflows. However, I seek this scholarship not merely for personal advancement but as a catalyst to uplift Jeddah’s entire customs ecosystem. The knowledge gained will directly benefit the GAC’s "Smart Customs 2030" initiative by enabling me to train colleagues at our Jeddah regional office and contribute to national policy frameworks.</w:t>
      </w:r>
    </w:p>
    <w:p>
      <w:pPr>
        <w:pStyle w:val="BodyText"/>
      </w:pPr>
      <w:r>
        <w:t xml:space="preserve">Saudi Arabia’s strategic vision for Jeddah as a global logistics nexus under Vision 2030 is deeply inspiring. The city’s role in the Red Sea Project, NEOM partnerships, and the expansion of the Port of Jeddah (set to handle 15 million TEUs annually by 2030) necessitates customs officers who are both technically proficient and strategically agile. This scholarship will empower me to bridge theoretical innovation with practical Jeddah operations—such as deploying AI tools for predicting seasonal cargo surges during Hajj season or integrating blockchain for pharmaceutical imports to prevent counterfeiting. I am confident that my technical acumen, combined with this advanced training, will position me to lead pilot projects enhancing Jeddah’s customs efficiency by 30% within two years of completion.</w:t>
      </w:r>
    </w:p>
    <w:p>
      <w:pPr>
        <w:pStyle w:val="BodyText"/>
      </w:pPr>
      <w:r>
        <w:t xml:space="preserve">Furthermore, as a native of Jeddah who has witnessed the city’s transformation from a traditional port to a smart trade hub, I am uniquely motivated to contribute. My commitment extends beyond my role: I have volunteered with the GAC’s "Customs for Youth" program, mentoring high school students at Al-Haramain Institute in Jeddah on trade compliance careers. This scholarship represents an investment not only in my capabilities but also in building a legacy of excellence within Saudi Arabia’s customs workforce. I am prepared to return immediately post-training to share insights across all Jeddah GAC offices and develop localized training modules for the</w:t>
      </w:r>
      <w:r>
        <w:t xml:space="preserve"> </w:t>
      </w:r>
      <w:r>
        <w:rPr>
          <w:iCs/>
          <w:i/>
        </w:rPr>
        <w:t xml:space="preserve">Customs Officer</w:t>
      </w:r>
      <w:r>
        <w:t xml:space="preserve"> </w:t>
      </w:r>
      <w:r>
        <w:t xml:space="preserve">corps.</w:t>
      </w:r>
    </w:p>
    <w:p>
      <w:pPr>
        <w:pStyle w:val="BodyText"/>
      </w:pPr>
      <w:r>
        <w:t xml:space="preserve">I respectfully request that this Scholarship Application Letter be considered as part of a holistic review of my qualifications. My demonstrated performance in high-pressure customs environments, alignment with Saudi Arabia’s national priorities, and clear roadmap for applying advanced knowledge in Jeddah make me an ideal candidate. I am eager to contribute to the Kingdom’s ambition of positioning Jeddah as the world’s most efficient customs gateway—where technology meets tradition, security meets service, and every officer serves as a guardian of Saudi economic sovereignty.</w:t>
      </w:r>
    </w:p>
    <w:p>
      <w:pPr>
        <w:pStyle w:val="BodyText"/>
      </w:pPr>
      <w:r>
        <w:t xml:space="preserve">Thank you for considering my application. I welcome the opportunity to discuss how this scholarship will accelerate Jeddah’s customs evolution and support Saudi Arabia’s broader vision for sustainable growth. I have attached all required documentation, including performance evaluations from GAC Jeddah, academic transcripts, and a letter of recommendation from Assistant Director of Operations at King Abdulaziz International Airport.</w:t>
      </w:r>
    </w:p>
    <w:p>
      <w:pPr>
        <w:pStyle w:val="BodyText"/>
      </w:pPr>
      <w:r>
        <w:t xml:space="preserve">Respectfully submitted,</w:t>
      </w:r>
    </w:p>
    <w:p>
      <w:pPr>
        <w:pStyle w:val="BodyText"/>
      </w:pPr>
      <w:r>
        <w:rPr>
          <w:bCs/>
          <w:b/>
        </w:rPr>
        <w:t xml:space="preserve">Ali bin Mohammed Al-Rashid</w:t>
      </w:r>
      <w:r>
        <w:br/>
      </w:r>
      <w:r>
        <w:t xml:space="preserve">Customs Officer (Grade 1)</w:t>
      </w:r>
      <w:r>
        <w:br/>
      </w:r>
      <w:r>
        <w:t xml:space="preserve">General Administration of Customs, Jeddah</w:t>
      </w:r>
      <w:r>
        <w:br/>
      </w:r>
      <w:r>
        <w:t xml:space="preserve">King Abdulaziz International Airport</w:t>
      </w:r>
      <w:r>
        <w:br/>
      </w:r>
      <w:r>
        <w:t xml:space="preserve">Jeddah, Saudi Arabia</w:t>
      </w:r>
      <w:r>
        <w:br/>
      </w:r>
      <w:r>
        <w:t xml:space="preserve">Mobile: +966 5X XXX XXXX | Email: alirashid@gac.gov.sa</w:t>
      </w:r>
    </w:p>
    <w:p>
      <w:pPr>
        <w:pStyle w:val="BodyText"/>
      </w:pPr>
      <w:r>
        <w:t xml:space="preserve">Note: This Scholarship Application Letter is submitted in strict adherence to the GAC’s Professional Development Framework for Customs Officers (2023), emphasizing strategic alignment with Saudi Arabia’s economic priorities and Jeddah’s operational demands.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Jeddah, Saudi Arabia</dc:title>
  <dc:creator/>
  <cp:keywords/>
  <dcterms:created xsi:type="dcterms:W3CDTF">2026-07-23T11:52:14Z</dcterms:created>
  <dcterms:modified xsi:type="dcterms:W3CDTF">2026-07-23T11:52:14Z</dcterms:modified>
</cp:coreProperties>
</file>

<file path=docProps/custom.xml><?xml version="1.0" encoding="utf-8"?>
<Properties xmlns="http://schemas.openxmlformats.org/officeDocument/2006/custom-properties" xmlns:vt="http://schemas.openxmlformats.org/officeDocument/2006/docPropsVTypes"/>
</file>