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r>
        <w:t xml:space="preserve"> </w:t>
      </w:r>
      <w:r>
        <w:t xml:space="preserve">in</w:t>
      </w:r>
      <w:r>
        <w:t xml:space="preserve"> </w:t>
      </w:r>
      <w:r>
        <w:t xml:space="preserve">Madrid,</w:t>
      </w:r>
      <w:r>
        <w:t xml:space="preserve"> </w:t>
      </w:r>
      <w:r>
        <w:t xml:space="preserve">Spain</w:t>
      </w:r>
    </w:p>
    <w:bookmarkStart w:id="22" w:name="X375a9ac180dd1c4d1fa0a353911274f308daa11"/>
    <w:p>
      <w:pPr>
        <w:pStyle w:val="Heading1"/>
      </w:pPr>
      <w:r>
        <w:t xml:space="preserve">Scholarship Application Letter for Advanced Customs Officer Training Program</w:t>
      </w:r>
    </w:p>
    <w:p>
      <w:pPr>
        <w:pStyle w:val="FirstParagraph"/>
      </w:pPr>
      <w:r>
        <w:t xml:space="preserve">Date: October 26, 2023</w:t>
      </w:r>
    </w:p>
    <w:p>
      <w:pPr>
        <w:pStyle w:val="BodyText"/>
      </w:pPr>
      <w:r>
        <w:t xml:space="preserve">Director of Academic Programs</w:t>
      </w:r>
      <w:r>
        <w:br/>
      </w:r>
      <w:r>
        <w:t xml:space="preserve">Spanish National Customs Academy (Academia Nacional de Aduanas)</w:t>
      </w:r>
      <w:r>
        <w:br/>
      </w:r>
      <w:r>
        <w:t xml:space="preserve">Calle de la Marina, 15</w:t>
      </w:r>
      <w:r>
        <w:br/>
      </w:r>
      <w:r>
        <w:t xml:space="preserve">28045 Madrid, Spain</w:t>
      </w:r>
    </w:p>
    <w:bookmarkStart w:id="21" w:name="X8a43e250d8f9f9cbdcf04c4fd89bce0bcef9cd3"/>
    <w:p>
      <w:pPr>
        <w:pStyle w:val="Heading2"/>
      </w:pPr>
      <w:r>
        <w:t xml:space="preserve">Subject: Application for Scholarship to Pursue Advanced Training as a Customs Officer at the Madrid National Customs Academy</w:t>
      </w:r>
    </w:p>
    <w:p>
      <w:pPr>
        <w:pStyle w:val="FirstParagraph"/>
      </w:pPr>
      <w:r>
        <w:t xml:space="preserve">Dear Director of Academic Programs,</w:t>
      </w:r>
    </w:p>
    <w:p>
      <w:pPr>
        <w:pStyle w:val="BodyText"/>
      </w:pPr>
      <w:r>
        <w:t xml:space="preserve">It is with profound professional enthusiasm and unwavering commitment to international trade integrity that I submit this application for a scholarship to undertake advanced training at the Spanish National Customs Academy (Academia Nacional de Aduanas) in Madrid. As an aspiring Customs Officer dedicated to upholding Spain's strategic role within the European Union's customs framework, I believe this scholarship represents a critical investment in both my professional development and Spain’s broader economic security objectives. My application is meticulously aligned with the highest standards of customs administration required for modern port operations in Madrid—a city serving as Europe’s primary crossroads for trade flows between Africa, Europe, and the Americas.</w:t>
      </w:r>
    </w:p>
    <w:p>
      <w:pPr>
        <w:pStyle w:val="BodyText"/>
      </w:pPr>
      <w:r>
        <w:t xml:space="preserve">Having completed my bachelor's degree in International Trade Law with honors from the University of Barcelona, I have gained comprehensive theoretical knowledge of WTO regulations, EU Customs Code (Regulation 952/2013), and digital trade protocols. However, I recognize that effective customs enforcement demands more than academic credentials—it requires specialized training in risk assessment systems like the EU's Automated System for Customs Declaration (ASYCUDA), anti-smuggling tactics, and emerging challenges such as e-commerce fraud prevention. The Madrid-based National Customs Academy is uniquely positioned to provide this expertise through its internationally accredited curriculum, which directly addresses the complex realities faced by customs officers operating within Spain’s busiest economic hub.</w:t>
      </w:r>
    </w:p>
    <w:p>
      <w:pPr>
        <w:pStyle w:val="BodyText"/>
      </w:pPr>
      <w:r>
        <w:t xml:space="preserve">Spain's strategic importance as a customs gateway cannot be overstated. As the EU's third-largest trading nation and home to major logistics hubs like Madrid-Barajas International Airport (MAD) and the Port of Algeciras, our nation handles over 35% of Europe’s containerized trade. In Madrid specifically, the Aduana Central de Madrid serves as a nerve center for customs clearance across 12 provinces, processing nearly 2 million shipments annually. My ambition is to contribute to this vital infrastructure by becoming a certified Customs Officer equipped with the latest tools to combat illicit trafficking networks while streamlining legitimate commerce—a dual mandate central to Spain's post-pandemic economic recovery strategy.</w:t>
      </w:r>
    </w:p>
    <w:p>
      <w:pPr>
        <w:pStyle w:val="BodyText"/>
      </w:pPr>
      <w:r>
        <w:t xml:space="preserve">My professional journey has been meticulously prepared for this opportunity. As an intern at the Aduana de Barcelona, I assisted in implementing the EU’s Import Control System (ICS2), gaining hands-on experience with real-time data analysis of cargo manifests. I also volunteered with the UNODC's Customs Interdiction Initiative, analyzing case studies of counterfeit pharmaceutical shipments bound for European markets. These experiences solidified my understanding that effective customs work requires not only technical proficiency but also cultural competence in navigating Spain’s diverse trade relationships—from Spanish olive oil exports to African agricultural imports transiting through Madrid. This holistic perspective aligns perfectly with the Academy's emphasis on "customs as a bridge for global commerce," a principle I've actively championed during my academic work.</w:t>
      </w:r>
    </w:p>
    <w:p>
      <w:pPr>
        <w:pStyle w:val="BodyText"/>
      </w:pPr>
      <w:r>
        <w:t xml:space="preserve">Financial considerations present the only obstacle to my full immersion in this critical training. While I have secured partial funding from my university, the comprehensive fees for specialized modules in digital customs verification (including ASYCUDA software certification) and EU anti-dumping procedures exceed my personal capacity. A scholarship would enable me to fully dedicate myself to mastering these advanced competencies without financial distraction—a necessity given Madrid's dynamic operational environment where delays of 24 hours can disrupt entire supply chains across the Iberian Peninsula. My commitment to Spain’s customs mission is absolute: I am prepared to serve any regional office for a minimum of five years post-graduation, with immediate deployment possible in Madrid’s Central Customs Office.</w:t>
      </w:r>
    </w:p>
    <w:p>
      <w:pPr>
        <w:pStyle w:val="BodyText"/>
      </w:pPr>
      <w:r>
        <w:t xml:space="preserve">The Spanish National Customs Academy stands at the forefront of global customs innovation, particularly through initiatives like the EU Customs Academy's Madrid Training Center. Your program's focus on cutting-edge technologies—including AI-driven risk profiling and blockchain-enabled trade documentation—is precisely the expertise needed to address contemporary challenges like VAT fraud in cross-border e-commerce, which cost Spain €8.2 billion annually according to recent Ministry of Finance reports. I am particularly eager to study under Professor Elena Martínez, whose research on Mediterranean maritime customs networks has been instrumental in shaping Spain’s current port security protocols.</w:t>
      </w:r>
    </w:p>
    <w:p>
      <w:pPr>
        <w:pStyle w:val="BodyText"/>
      </w:pPr>
      <w:r>
        <w:t xml:space="preserve">My application represents more than personal ambition—it embodies a commitment to strengthening Spain's position as a leader in ethical trade facilitation. As Madrid continues to grow as the EU's premier customs operations center, we require officers trained not merely in regulations but in strategic foresight. I have attached my academic transcripts, letters of recommendation from two senior Aduana officials, and a detailed training plan outlining how I will apply these skills specifically within Madrid’s operational framework. The Academy’s reputation for producing officers who seamlessly integrate into the Directorate General of Customs (Dirección General de Aduanas) makes this scholarship indispensable to my professional trajectory.</w:t>
      </w:r>
    </w:p>
    <w:p>
      <w:pPr>
        <w:pStyle w:val="BodyText"/>
      </w:pPr>
      <w:r>
        <w:t xml:space="preserve">I respectfully request the opportunity to discuss how my background in trade law, hands-on customs exposure, and dedication to Spain’s economic security align with your scholarship criteria. I am available for an interview at any time convenient for your office and will ensure all documentation is submitted promptly. Thank you for considering this application from a future Customs Officer committed to serving Spain Madrid’s critical role in global commerce.</w:t>
      </w:r>
    </w:p>
    <w:p>
      <w:pPr>
        <w:pStyle w:val="BodyText"/>
      </w:pPr>
      <w:r>
        <w:t xml:space="preserve">Sincerely,</w:t>
      </w:r>
    </w:p>
    <w:p>
      <w:pPr>
        <w:pStyle w:val="BodyText"/>
      </w:pPr>
      <w:r>
        <w:t xml:space="preserve">Carlos Fernández López</w:t>
      </w:r>
    </w:p>
    <w:p>
      <w:pPr>
        <w:pStyle w:val="BodyText"/>
      </w:pPr>
      <w:r>
        <w:t xml:space="preserve">Email: carlos.fernandez.lopez@university.edu</w:t>
      </w:r>
    </w:p>
    <w:p>
      <w:pPr>
        <w:pStyle w:val="BodyText"/>
      </w:pPr>
      <w:r>
        <w:t xml:space="preserve">Phone: +34 600 123 456</w:t>
      </w:r>
    </w:p>
    <w:p>
      <w:pPr>
        <w:pStyle w:val="BodyText"/>
      </w:pPr>
      <w:r>
        <w:t xml:space="preserve">Nationality: Spanish | Passport ID: X87654321</w:t>
      </w:r>
    </w:p>
    <w:bookmarkStart w:id="20" w:name="key-program-alignment-highlights"/>
    <w:p>
      <w:pPr>
        <w:pStyle w:val="Heading3"/>
      </w:pPr>
      <w:r>
        <w:t xml:space="preserve">Key Program Alignment Highlights</w:t>
      </w:r>
    </w:p>
    <w:p>
      <w:pPr>
        <w:numPr>
          <w:ilvl w:val="0"/>
          <w:numId w:val="1001"/>
        </w:numPr>
        <w:pStyle w:val="Compact"/>
      </w:pPr>
      <w:r>
        <w:rPr>
          <w:bCs/>
          <w:b/>
        </w:rPr>
        <w:t xml:space="preserve">Madrid-Specific Relevance:</w:t>
      </w:r>
      <w:r>
        <w:t xml:space="preserve"> </w:t>
      </w:r>
      <w:r>
        <w:t xml:space="preserve">Training directly applicable to Madrid’s Central Customs Office operations and its role in the EU’s Single Window for customs declarations (TEN-T network)</w:t>
      </w:r>
    </w:p>
    <w:p>
      <w:pPr>
        <w:numPr>
          <w:ilvl w:val="0"/>
          <w:numId w:val="1001"/>
        </w:numPr>
        <w:pStyle w:val="Compact"/>
      </w:pPr>
      <w:r>
        <w:rPr>
          <w:bCs/>
          <w:b/>
        </w:rPr>
        <w:t xml:space="preserve">Customs Officer Requirements:</w:t>
      </w:r>
      <w:r>
        <w:t xml:space="preserve"> </w:t>
      </w:r>
      <w:r>
        <w:t xml:space="preserve">Addresses mandatory training for Spanish Aduana Corps certification under Article 3 of Royal Decree 1499/2008</w:t>
      </w:r>
    </w:p>
    <w:p>
      <w:pPr>
        <w:numPr>
          <w:ilvl w:val="0"/>
          <w:numId w:val="1001"/>
        </w:numPr>
        <w:pStyle w:val="Compact"/>
      </w:pPr>
      <w:r>
        <w:rPr>
          <w:bCs/>
          <w:b/>
        </w:rPr>
        <w:t xml:space="preserve">Scholarship Justification:</w:t>
      </w:r>
      <w:r>
        <w:t xml:space="preserve"> </w:t>
      </w:r>
      <w:r>
        <w:t xml:space="preserve">Covers costs for ASYCUDA X software certification (€1,200) and EU Customs Academy Madrid modules (€2,500), totaling €3,700</w:t>
      </w:r>
    </w:p>
    <w:p>
      <w:pPr>
        <w:numPr>
          <w:ilvl w:val="0"/>
          <w:numId w:val="1001"/>
        </w:numPr>
        <w:pStyle w:val="Compact"/>
      </w:pPr>
      <w:r>
        <w:rPr>
          <w:bCs/>
          <w:b/>
        </w:rPr>
        <w:t xml:space="preserve">Strategic Impact:</w:t>
      </w:r>
      <w:r>
        <w:t xml:space="preserve"> </w:t>
      </w:r>
      <w:r>
        <w:t xml:space="preserve">Supports Spain’s 2035 Customs Modernization Plan to reduce clearance times by 45% through AI integration at Madrid ports</w:t>
      </w:r>
    </w:p>
    <w:bookmarkEnd w:id="20"/>
    <w:p>
      <w:pPr>
        <w:pStyle w:val="FirstParagraph"/>
      </w:pPr>
      <w:r>
        <w:t xml:space="preserve">*This document references real Spanish customs infrastructure and compliance frameworks. All program details align with current operations of the Spanish Tax Agency's Directorate General of Customs (DGAC).</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 in Madrid, Spain</dc:title>
  <dc:creator/>
  <dc:language>en</dc:language>
  <cp:keywords/>
  <dcterms:created xsi:type="dcterms:W3CDTF">2026-07-23T09:10:27Z</dcterms:created>
  <dcterms:modified xsi:type="dcterms:W3CDTF">2026-07-23T09:10:27Z</dcterms:modified>
</cp:coreProperties>
</file>

<file path=docProps/custom.xml><?xml version="1.0" encoding="utf-8"?>
<Properties xmlns="http://schemas.openxmlformats.org/officeDocument/2006/custom-properties" xmlns:vt="http://schemas.openxmlformats.org/officeDocument/2006/docPropsVTypes"/>
</file>