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697662dfead7b1b8bd41e1e07341f1045711a43"/>
    <w:p>
      <w:pPr>
        <w:pStyle w:val="Heading1"/>
      </w:pPr>
      <w:r>
        <w:t xml:space="preserve">SCHOLARSHIP APPLICATION LETTER FOR CUSTOMS OFFICER TRAINING PROGRAM</w:t>
      </w:r>
    </w:p>
    <w:p>
      <w:pPr>
        <w:pStyle w:val="FirstParagraph"/>
      </w:pPr>
      <w:r>
        <w:t xml:space="preserve">Ho Chi Minh City, Vietnam</w:t>
      </w:r>
      <w:r>
        <w:br/>
      </w:r>
      <w:r>
        <w:t xml:space="preserve">Date: October 26, 2023</w:t>
      </w:r>
    </w:p>
    <w:p>
      <w:pPr>
        <w:pStyle w:val="BodyText"/>
      </w:pPr>
      <w:r>
        <w:rPr>
          <w:bCs/>
          <w:b/>
        </w:rPr>
        <w:t xml:space="preserve">Dear Scholarship Selection Committee,</w:t>
      </w:r>
    </w:p>
    <w:p>
      <w:pPr>
        <w:pStyle w:val="BodyText"/>
      </w:pPr>
      <w:r>
        <w:t xml:space="preserve">I am writing to formally submit my application for the prestigious Customs Officer Training Scholarship Program, administered by the Ministry of Finance's General Department of Vietnam Customs. As a dedicated citizen deeply committed to serving Vietnam's economic development, I have chosen to pursue a career as a</w:t>
      </w:r>
      <w:r>
        <w:t xml:space="preserve"> </w:t>
      </w:r>
      <w:r>
        <w:rPr>
          <w:iCs/>
          <w:i/>
        </w:rPr>
        <w:t xml:space="preserve">Customs Officer</w:t>
      </w:r>
      <w:r>
        <w:t xml:space="preserve"> </w:t>
      </w:r>
      <w:r>
        <w:t xml:space="preserve">with specific focus on enhancing trade efficiency within Ho Chi Minh City – Vietnam’s most dynamic commercial hub and gateway for international commerce.</w:t>
      </w:r>
    </w:p>
    <w:p>
      <w:pPr>
        <w:pStyle w:val="BodyText"/>
      </w:pPr>
      <w:r>
        <w:t xml:space="preserve">Ho Chi Minh City serves as the nation's economic engine, handling over 75% of Vietnam's total international trade volume through its world-class port facilities like Cát Lái and Tan Son Nhat International Airport. As the city expands its role in global supply chains – processing more than 120,000 shipping containers monthly at Saigon Port alone – the demand for highly skilled customs professionals has never been greater. My aspiration to become a Customs Officer is directly tied to my desire to contribute meaningfully to this critical sector within Vietnam Ho Chi Minh City, where efficient customs procedures directly impact the city's ability to attract foreign investment and support local SMEs in export markets.</w:t>
      </w:r>
    </w:p>
    <w:p>
      <w:pPr>
        <w:pStyle w:val="BodyText"/>
      </w:pPr>
      <w:r>
        <w:t xml:space="preserve">Having completed my bachelor's degree in International Trade with honors at Ho Chi Minh City University of Economics, I have developed a strong foundation in trade regulations and logistics. During my academic tenure, I actively participated in the university's Customs Simulation Project, where I analyzed real-time data from Vietnam Customs' national system to identify bottlenecks in cargo clearance processes at our city's major ports. This experience crystallized my understanding of how meticulous customs enforcement – balancing revenue collection with trade facilitation – directly influences Ho Chi Minh City's competitiveness as a Southeast Asian trade node. I witnessed firsthand how a single hour of delayed clearance can cost businesses up to $2,500 in demurrage fees at Cát Lái Terminal, underscoring the urgent need for modernized customs expertise within our city.</w:t>
      </w:r>
    </w:p>
    <w:p>
      <w:pPr>
        <w:pStyle w:val="BodyText"/>
      </w:pPr>
      <w:r>
        <w:t xml:space="preserve">My commitment to this career path is further strengthened by my family's long-standing involvement in HCMC's export sector. My uncle has operated a textile shipping agency at District 7 for 25 years, and I have observed the evolving challenges he faces – from navigating complex ASEAN trade agreements to adapting to digital customs declarations under Vietnam's National Single Window system. This personal connection fuels my determination to master the technical and regulatory complexities of customs work. I am particularly eager to specialize in risk assessment methodologies that can reduce clearance times for compliant businesses while strengthening border security against smuggling networks that increasingly target HCMC's high-value import corridors.</w:t>
      </w:r>
    </w:p>
    <w:p>
      <w:pPr>
        <w:pStyle w:val="BodyText"/>
      </w:pPr>
      <w:r>
        <w:t xml:space="preserve">The proposed</w:t>
      </w:r>
      <w:r>
        <w:t xml:space="preserve"> </w:t>
      </w:r>
      <w:r>
        <w:rPr>
          <w:iCs/>
          <w:i/>
        </w:rPr>
        <w:t xml:space="preserve">Customs Officer Training Scholarship Program</w:t>
      </w:r>
      <w:r>
        <w:t xml:space="preserve"> </w:t>
      </w:r>
      <w:r>
        <w:t xml:space="preserve">represents an indispensable opportunity for me to access the advanced professional development I require. The training curriculum – covering WTO Trade Facilitation Agreement compliance, automated customs systems (like VNACCS/VCIS), and cross-border e-commerce regulations – aligns precisely with the operational needs of Vietnam Ho Chi Minh City's customs offices. However, as a first-generation university graduate from a modest background in Binh Thanh District, I face significant financial barriers to covering the full $1,850 tuition for this specialized certification program. This scholarship would provide critical support to cover 75% of my training costs while enabling me to complete the program without accumulating debt that would hinder my early career mobility within HCMC's customs infrastructure.</w:t>
      </w:r>
    </w:p>
    <w:p>
      <w:pPr>
        <w:pStyle w:val="BodyText"/>
      </w:pPr>
      <w:r>
        <w:t xml:space="preserve">My long-term vision directly serves Vietnam's national economic strategy as outlined in Resolution 12/NQ-CP. I plan to serve with the Customs Department of Ho Chi Minh City upon graduation, focusing on implementing data-driven customs procedures that align with the city's goal to become a "Smart Port" by 2030. Specifically, I aim to develop mobile application protocols for cargo tracking that will reduce clearance time from 48 hours to under 12 hours – a target directly tied to HCMC's commitment to enhancing its ranking in the World Bank's Ease of Doing Business Index. My training would equip me with the technical skills needed for this transformation, while my local understanding ensures solutions are culturally and operationally appropriate for Ho Chi Minh City’s unique trade environment.</w:t>
      </w:r>
    </w:p>
    <w:p>
      <w:pPr>
        <w:pStyle w:val="BodyText"/>
      </w:pPr>
      <w:r>
        <w:t xml:space="preserve">I understand that Customs Officers in Vietnam Ho Chi Minh City operate at the intersection of national security and economic growth. This scholarship represents more than financial aid – it is an investment in a future professional who will contribute to securing our city's position as Southeast Asia's premier trading hub. I am prepared to excel in this rigorous program, leveraging my academic background, local knowledge of HCMC's trade ecosystem, and unwavering dedication to public service. With the support of this scholarship, I will not only achieve personal career goals but also become an asset to Vietnam Customs' mission in Ho Chi Minh City.</w:t>
      </w:r>
    </w:p>
    <w:p>
      <w:pPr>
        <w:pStyle w:val="BodyText"/>
      </w:pPr>
      <w:r>
        <w:t xml:space="preserve">I respectfully request consideration for this vital opportunity. Thank you for your time and evaluation of my application as a future contributor to Vietnam's customs profession within Ho Chi Minh City. I welcome the opportunity to discuss how my background and vision align with the goals of this Scholarship Program.</w:t>
      </w:r>
    </w:p>
    <w:p>
      <w:pPr>
        <w:pStyle w:val="BodyText"/>
      </w:pPr>
      <w:r>
        <w:t xml:space="preserve">Sincerely,</w:t>
      </w:r>
    </w:p>
    <w:p>
      <w:pPr>
        <w:pStyle w:val="BodyText"/>
      </w:pPr>
      <w:r>
        <w:t xml:space="preserve">Le Thi Mai Anh</w:t>
      </w:r>
    </w:p>
    <w:p>
      <w:pPr>
        <w:pStyle w:val="BodyText"/>
      </w:pPr>
      <w:r>
        <w:t xml:space="preserve">Ho Chi Minh City, Vietnam</w:t>
      </w:r>
      <w:r>
        <w:br/>
      </w:r>
      <w:r>
        <w:t xml:space="preserve">Mobile: +84 909 XXX XXX | Email: mai.anh@hcmu.edu.vn</w:t>
      </w:r>
    </w:p>
    <w:p>
      <w:pPr>
        <w:pStyle w:val="BodyText"/>
      </w:pPr>
      <w:r>
        <w:rPr>
          <w:bCs/>
          <w:b/>
        </w:rPr>
        <w:t xml:space="preserve">Application Note:</w:t>
      </w:r>
      <w:r>
        <w:t xml:space="preserve"> </w:t>
      </w:r>
      <w:r>
        <w:t xml:space="preserve">This Scholarship Application Letter specifically addresses the requirements for the Customs Officer Training Scholarship Program administered by Vietnam Customs, with focus on Ho Chi Minh City's unique economic role. Word count: 847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Ho Chi Minh City</dc:title>
  <dc:creator/>
  <dc:language>en</dc:language>
  <cp:keywords/>
  <dcterms:created xsi:type="dcterms:W3CDTF">2025-12-10T07:53:34Z</dcterms:created>
  <dcterms:modified xsi:type="dcterms:W3CDTF">2025-12-10T07:53:34Z</dcterms:modified>
</cp:coreProperties>
</file>

<file path=docProps/custom.xml><?xml version="1.0" encoding="utf-8"?>
<Properties xmlns="http://schemas.openxmlformats.org/officeDocument/2006/custom-properties" xmlns:vt="http://schemas.openxmlformats.org/officeDocument/2006/docPropsVTypes"/>
</file>