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scholarship-application-letter"/>
    <w:p>
      <w:pPr>
        <w:pStyle w:val="Heading1"/>
      </w:pPr>
      <w:r>
        <w:t xml:space="preserve">SCHOLARSHIP APPLICATION LETTER</w:t>
      </w:r>
    </w:p>
    <w:p>
      <w:pPr>
        <w:pStyle w:val="FirstParagraph"/>
      </w:pPr>
      <w:r>
        <w:t xml:space="preserve">For the Data Science Scholarship Program at University of Sydney</w:t>
      </w:r>
    </w:p>
    <w:bookmarkEnd w:id="20"/>
    <w:p>
      <w:pPr>
        <w:pStyle w:val="BodyText"/>
      </w:pPr>
      <w:r>
        <w:t xml:space="preserve">Dear Scholarship Committee,</w:t>
      </w:r>
    </w:p>
    <w:p>
      <w:pPr>
        <w:pStyle w:val="BodyText"/>
      </w:pPr>
      <w:r>
        <w:t xml:space="preserve">I am writing to express my profound enthusiasm for the Data Science Scholarship at the University of Sydney, with a firm commitment to advancing my career as a Data Scientist within Australia's dynamic technological landscape. This</w:t>
      </w:r>
      <w:r>
        <w:t xml:space="preserve"> </w:t>
      </w:r>
      <w:r>
        <w:rPr>
          <w:bCs/>
          <w:b/>
        </w:rPr>
        <w:t xml:space="preserve">Scholarship Application Letter</w:t>
      </w:r>
      <w:r>
        <w:t xml:space="preserve"> </w:t>
      </w:r>
      <w:r>
        <w:t xml:space="preserve">represents not merely an academic pursuit but a strategic alignment between my professional aspirations and Australia Sydney's burgeoning data-driven ecosystem—a convergence I believe will catalyze meaningful contributions to both the local industry and global data science community.</w:t>
      </w:r>
    </w:p>
    <w:p>
      <w:pPr>
        <w:pStyle w:val="BodyText"/>
      </w:pPr>
      <w:r>
        <w:t xml:space="preserve">With a Bachelor of Computer Science from the University of Melbourne (GPA: 3.8/4.0) and two years of professional experience at TechInnovate Australia, I have developed expertise in predictive analytics, machine learning deployment, and ethical AI frameworks. My capstone project—a healthcare resource optimization model for rural Australian clinics—reduced patient wait times by 37% through geospatial data analysis using Python and TensorFlow. This success underscored my conviction that the future of Data Science lies not just in algorithmic innovation but in context-aware solutions addressing real societal challenges—precisely the mission driving Sydney's academic and industrial sectors.</w:t>
      </w:r>
    </w:p>
    <w:p>
      <w:pPr>
        <w:pStyle w:val="BodyText"/>
      </w:pPr>
      <w:r>
        <w:t xml:space="preserve">My decision to pursue advanced studies in Australia Sydney stems from three compelling imperatives. First, Sydney’s unique position as Australia’s economic capital offers unparalleled industry-academia collaboration opportunities. The University of Sydney’s Data Science Institute hosts partnerships with ASX-listed companies like Atlassian and the NSW Government's Digital Health initiative—experiences I aim to leverage for my research on AI-driven public health resource allocation. Second, Sydney’s multicultural environment mirrors the global data challenges I seek to solve; working with diverse datasets across Indigenous communities and immigrant populations aligns with my ethical framework for inclusive Data Science. Third, Australia’s national strategy for data sovereignty (as outlined in the 2023 Digital Strategy) positions us at the forefront of responsible AI governance—critical knowledge I must master to become a globally competent Data Scientist.</w:t>
      </w:r>
    </w:p>
    <w:p>
      <w:pPr>
        <w:pStyle w:val="BodyText"/>
      </w:pPr>
      <w:r>
        <w:t xml:space="preserve">Specifically, I intend to focus on two pillars during my studies: (1) Developing federated learning frameworks for decentralized health data sharing across Australian states, addressing privacy concerns while enhancing model robustness; and (2) Creating open-source toolkits for non-technical stakeholders to interpret AI outputs—bridging the notorious "explainability gap" in enterprise deployments. These objectives directly respond to Sydney’s identified skill shortages in "AI ethics implementation" (as per the 2024 NSW Skills Strategy) and my professional experience where I documented 68% of AI project failures stemmed from poor stakeholder communication.</w:t>
      </w:r>
    </w:p>
    <w:p>
      <w:pPr>
        <w:pStyle w:val="BodyText"/>
      </w:pPr>
      <w:r>
        <w:t xml:space="preserve">My career trajectory since graduation has been meticulously designed to prepare for this scholarship. At TechInnovate, I led a team that integrated NLP models into government e-services, reducing processing errors by 52%—a project later featured in the Australian Data Science Journal. Concurrently, I co-founded "Data for Community," a volunteer initiative training rural teachers in basic data literacy using mobile apps; this demonstrated my commitment to democratizing Data Scientist capabilities beyond corporate environments. These experiences solidified my belief that technical proficiency alone is insufficient—true impact requires cultural intelligence and community-centric design, values deeply embedded in Sydney’s educational ethos.</w:t>
      </w:r>
    </w:p>
    <w:p>
      <w:pPr>
        <w:pStyle w:val="BodyText"/>
      </w:pPr>
      <w:r>
        <w:t xml:space="preserve">Why Sydney? Beyond the University’s ranking as #1 for Computer Science in Australia (QS 2024), I am drawn to the city’s distinctive synergy of innovation and social purpose. The upcoming $50M Data Innovation Hub at Darling Harbour—set to open in 2026—will connect academia with startups like Canva and HealthEngine, creating an ecosystem where scholarship recipients gain immediate industry exposure. Crucially, Sydney’s climate policies (e.g., Net Zero by 2050) demand data-driven sustainability solutions; my proposed research on optimizing renewable energy grids through predictive analytics would directly support this vision. This contextual relevance—where Data Scientist skills intersect with Australia’s national priorities—is irreplaceable elsewhere.</w:t>
      </w:r>
    </w:p>
    <w:p>
      <w:pPr>
        <w:pStyle w:val="BodyText"/>
      </w:pPr>
      <w:r>
        <w:t xml:space="preserve">Financially, this scholarship is pivotal to my academic journey. While I secured a partial industry sponsorship, the full tuition coverage and living stipend would allow me to fully engage with Sydney’s research community without diverting focus from my studies. I have already connected with Professor Elena Rossi (Director of the Data Science Institute), whose work on ethical AI in healthcare aligns perfectly with my goals—I am eager to contribute to her team’s ongoing projects. Should I receive this opportunity, I will actively participate in Sydney's TechWomen mentorship program, ensuring my growth as a future Data Scientist extends beyond personal achievement to community empowerment.</w:t>
      </w:r>
    </w:p>
    <w:p>
      <w:pPr>
        <w:pStyle w:val="BodyText"/>
      </w:pPr>
      <w:r>
        <w:t xml:space="preserve">Looking ahead, I envision establishing an Australian-based data consultancy specializing in public-sector AI solutions within five years—a mission directly enabled by the University of Sydney’s industry partnerships. My proposed research on ethical scalability could become a framework adopted by agencies like the Australian Digital Health Agency, potentially influencing national standards. This scholarship is not just an investment in my education but a catalyst for sustainable innovation in Australia Sydney’s evolving data economy.</w:t>
      </w:r>
    </w:p>
    <w:p>
      <w:pPr>
        <w:pStyle w:val="BodyText"/>
      </w:pPr>
      <w:r>
        <w:t xml:space="preserve">I have attached my CV, academic transcripts, and letters of recommendation detailing my technical competencies and community impact. I welcome the opportunity to discuss how my vision for Data Science aligns with the scholarship’s objectives during an interview. Thank you for considering this application—a critical step in realizing my commitment to advancing Australia Sydney as a global leader in responsible data science.</w:t>
      </w:r>
    </w:p>
    <w:p>
      <w:pPr>
        <w:pStyle w:val="BodyText"/>
      </w:pPr>
      <w:r>
        <w:t xml:space="preserve">Respectfully yours,</w:t>
      </w:r>
    </w:p>
    <w:p>
      <w:pPr>
        <w:pStyle w:val="BodyText"/>
      </w:pPr>
      <w:r>
        <w:t xml:space="preserve">Alexandra Chen</w:t>
      </w:r>
    </w:p>
    <w:p>
      <w:pPr>
        <w:pStyle w:val="BodyText"/>
      </w:pPr>
      <w:r>
        <w:t xml:space="preserve">Address: 257 Parramatta Road, Camperdown, NSW 2050</w:t>
      </w:r>
    </w:p>
    <w:p>
      <w:pPr>
        <w:pStyle w:val="BodyText"/>
      </w:pPr>
      <w:r>
        <w:t xml:space="preserve">Email: alex.chen@unimelb.edu.au | Phone: +61 412 876 543</w:t>
      </w:r>
    </w:p>
    <w:p>
      <w:pPr>
        <w:pStyle w:val="BodyText"/>
      </w:pPr>
      <w:r>
        <w:t xml:space="preserve">Date: October 26, 2023</w:t>
      </w:r>
    </w:p>
    <w:p>
      <w:pPr>
        <w:pStyle w:val="BodyText"/>
      </w:pPr>
      <w:r>
        <w:t xml:space="preserve">This Scholarship Application Letter has been crafted to demonstrate alignment with Australia Sydney's data innovation priorities and the specific requirements of a Data Scientist career path.</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2026-07-21T06:53:49Z</dcterms:created>
  <dcterms:modified xsi:type="dcterms:W3CDTF">2026-07-21T06:53:49Z</dcterms:modified>
</cp:coreProperties>
</file>

<file path=docProps/custom.xml><?xml version="1.0" encoding="utf-8"?>
<Properties xmlns="http://schemas.openxmlformats.org/officeDocument/2006/custom-properties" xmlns:vt="http://schemas.openxmlformats.org/officeDocument/2006/docPropsVTypes"/>
</file>