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Kazakhstan</w:t>
      </w:r>
      <w:r>
        <w:t xml:space="preserve"> </w:t>
      </w:r>
      <w:r>
        <w:t xml:space="preserve">Almaty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Dear Scholarship Selection Committee,</w:t>
      </w:r>
    </w:p>
    <w:p>
      <w:pPr>
        <w:pStyle w:val="BodyText"/>
      </w:pPr>
      <w:r>
        <w:t xml:space="preserve">Almaty, Kazakhstan</w:t>
      </w:r>
    </w:p>
    <w:p>
      <w:pPr>
        <w:pStyle w:val="BodyText"/>
      </w:pPr>
      <w:r>
        <w:t xml:space="preserve">Date: October 26, 2023</w:t>
      </w:r>
    </w:p>
    <w:bookmarkStart w:id="20" w:name="X1387ba5a18cdafd71c9e7f47085fd48bfd26f5a"/>
    <w:p>
      <w:pPr>
        <w:pStyle w:val="Heading1"/>
      </w:pPr>
      <w:r>
        <w:t xml:space="preserve">Scholarship Application Letter for Data Scientist Development Program in Kazakhstan Almaty</w:t>
      </w:r>
    </w:p>
    <w:p>
      <w:pPr>
        <w:pStyle w:val="FirstParagraph"/>
      </w:pPr>
      <w:r>
        <w:t xml:space="preserve">I am writing with profound enthusiasm to submit my application for the prestigious International Data Science Scholarship at the Kazakh National University of Information Technologies, Engineering and Management in Almaty, Kazakhstan. This</w:t>
      </w:r>
      <w:r>
        <w:t xml:space="preserve"> </w:t>
      </w:r>
      <w:r>
        <w:rPr>
          <w:iCs/>
          <w:i/>
        </w:rPr>
        <w:t xml:space="preserve">Scholarship Application Letter</w:t>
      </w:r>
      <w:r>
        <w:t xml:space="preserve"> </w:t>
      </w:r>
      <w:r>
        <w:t xml:space="preserve">represents not merely an academic pursuit but a strategic commitment to contribute to Kazakhstan's digital transformation journey, particularly through advanced data science innovation in one of Central Asia's most dynamic economic hubs: Almaty.</w:t>
      </w:r>
    </w:p>
    <w:p>
      <w:pPr>
        <w:pStyle w:val="BodyText"/>
      </w:pPr>
      <w:r>
        <w:t xml:space="preserve">My fascination with data science began during my undergraduate studies in Computer Science at the National University of Kyrgyzstan, where I developed predictive models for agricultural yield optimization. However, it was during a research internship in Almaty's emerging tech incubator (Astana Hub) that I witnessed firsthand how data-driven solutions could transform Kazakhstan's economic landscape. Observing local startups leverage machine learning to optimize water distribution systems in the Syr Darya region or analyze tourism patterns for Almaty's cultural heritage sites ignited my professional purpose. This experience solidified my conviction that becoming a</w:t>
      </w:r>
      <w:r>
        <w:t xml:space="preserve"> </w:t>
      </w:r>
      <w:r>
        <w:rPr>
          <w:bCs/>
          <w:b/>
        </w:rPr>
        <w:t xml:space="preserve">Data Scientist</w:t>
      </w:r>
      <w:r>
        <w:t xml:space="preserve"> </w:t>
      </w:r>
      <w:r>
        <w:t xml:space="preserve">requires not just technical mastery but deep contextual understanding of regional challenges – precisely why I seek this opportunity in Kazakhstan Almaty.</w:t>
      </w:r>
    </w:p>
    <w:p>
      <w:pPr>
        <w:pStyle w:val="BodyText"/>
      </w:pPr>
      <w:r>
        <w:t xml:space="preserve">Kazakhstan's national strategy "Digital Kazakhstan" has positioned Almaty as the epicenter of Central Asia's tech revolution. The city boasts over 500 active tech companies, including established players like K-express and emerging AI startups in the Nur-Sultan-Almaty corridor. Yet, I recognize a critical gap: while data infrastructure grows rapidly, local expertise in advanced analytics remains scarce. My academic background includes three years of specialized coursework in machine learning (including NLP for multilingual Kazakh-Russian contexts), statistical modeling with Python and R, and big data processing using Apache Spark – skills directly aligning with Kazakhstan's priority sectors: smart agriculture, healthcare AI, and financial technology. However, I seek to deepen this knowledge within the unique socioeconomic ecosystem of Almaty where cultural nuances significantly impact data interpretation.</w:t>
      </w:r>
    </w:p>
    <w:p>
      <w:pPr>
        <w:pStyle w:val="BodyText"/>
      </w:pPr>
      <w:r>
        <w:t xml:space="preserve">The proposed scholarship program is uniquely positioned to bridge this gap. I am particularly drawn to the curriculum's emphasis on ethical AI deployment in developing economies – a critical consideration for Kazakhstan as it navigates digital governance challenges. The university's partnership with Almaty-based firms like Kazakhtelecom and Astana International Financial Centre provides unparalleled access to real-world datasets, including transportation patterns across the city's 12 million annual tourists or energy consumption analytics for the new "Smart City" initiative. This applied learning environment is irreplaceable; theoretical knowledge alone cannot prepare me to develop solutions that respect Kazakh cultural contexts while meeting technical standards.</w:t>
      </w:r>
    </w:p>
    <w:p>
      <w:pPr>
        <w:pStyle w:val="BodyText"/>
      </w:pPr>
      <w:r>
        <w:t xml:space="preserve">My proposed research focuses on developing predictive maintenance models for Almaty's public transport system using IoT sensor data. Current systems face 30% higher failure rates during winter months due to inadequate forecasting – a problem that directly impacts daily commutes for over 70% of the city's workforce. My approach integrates traditional time-series analysis with cultural context: understanding how seasonal Kazakh traditions (like Nauryz celebrations) affect transit demand patterns. This project aligns perfectly with the government's "Smart City Almaty" roadmap and demonstrates how a</w:t>
      </w:r>
      <w:r>
        <w:t xml:space="preserve"> </w:t>
      </w:r>
      <w:r>
        <w:rPr>
          <w:bCs/>
          <w:b/>
        </w:rPr>
        <w:t xml:space="preserve">Data Scientist</w:t>
      </w:r>
      <w:r>
        <w:t xml:space="preserve"> </w:t>
      </w:r>
      <w:r>
        <w:t xml:space="preserve">can create solutions that are technically robust while culturally resonant. I have already secured preliminary data access agreements from the Almaty Transport Authority, proving my commitment to actionable outcomes.</w:t>
      </w:r>
    </w:p>
    <w:p>
      <w:pPr>
        <w:pStyle w:val="BodyText"/>
      </w:pPr>
      <w:r>
        <w:t xml:space="preserve">The financial aspect of this scholarship is crucial for my development in Kazakhstan Almaty. As a student from a modest background, the full tuition coverage and stipend would allow me to dedicate myself entirely to advanced coursework without financial distraction. More significantly, the scholarship's mentorship component – pairing scholars with industry leaders at Astana Hub – provides access to networks I could otherwise not afford. This is particularly vital for navigating Kazakhstan's professional landscape where local connections often determine career trajectories in emerging tech fields.</w:t>
      </w:r>
    </w:p>
    <w:p>
      <w:pPr>
        <w:pStyle w:val="BodyText"/>
      </w:pPr>
      <w:r>
        <w:t xml:space="preserve">Beyond technical skills, my long-term vision centers on building local capacity. I plan to establish a data science incubator at the university focused on solving Almaty-specific challenges like flood prediction for the Charyn River basin or optimizing resource allocation during major events like EXPO 2030 preparations. My goal is to create a sustainable pipeline of talent – training not just technical experts but culturally intelligent</w:t>
      </w:r>
      <w:r>
        <w:t xml:space="preserve"> </w:t>
      </w:r>
      <w:r>
        <w:rPr>
          <w:bCs/>
          <w:b/>
        </w:rPr>
        <w:t xml:space="preserve">Data Scientist</w:t>
      </w:r>
      <w:r>
        <w:t xml:space="preserve">s who understand that in Kazakhstan, a model predicting consumer behavior must account for both urban shopping trends in Almaty and rural market patterns across the Steppe region.</w:t>
      </w:r>
    </w:p>
    <w:p>
      <w:pPr>
        <w:pStyle w:val="BodyText"/>
      </w:pPr>
      <w:r>
        <w:t xml:space="preserve">The significance of this opportunity extends beyond my personal growth. As Kazakhstan accelerates its digital economy, with AI contributing an estimated $1.5 billion to GDP by 2026 (per World Bank projections), having locally trained experts is strategic national interest. My work in Almaty would directly support the government's target of 50,000 new tech jobs by 2035 – a goal that requires both technical excellence and contextual insight that only comes from studying within the ecosystem itself. This</w:t>
      </w:r>
      <w:r>
        <w:t xml:space="preserve"> </w:t>
      </w:r>
      <w:r>
        <w:rPr>
          <w:iCs/>
          <w:i/>
        </w:rPr>
        <w:t xml:space="preserve">Scholarship Application Letter</w:t>
      </w:r>
      <w:r>
        <w:t xml:space="preserve"> </w:t>
      </w:r>
      <w:r>
        <w:t xml:space="preserve">represents my pledge to become part of Kazakhstan Almaty's transformation narrative: not as an outsider implementing foreign models, but as a locally embedded innovator.</w:t>
      </w:r>
    </w:p>
    <w:p>
      <w:pPr>
        <w:pStyle w:val="BodyText"/>
      </w:pPr>
      <w:r>
        <w:t xml:space="preserve">I have attached my CV detailing relevant technical projects, including a machine learning model for crop disease detection now deployed in 15 Kazakh villages near Almaty. I also include letters of recommendation from Dr. Aigerim Akhmedova (Director of Digital Transformation at K-90) and Professor Yerlan Baimukhanov (Head of Data Science Department at KazNUIT). Both have personally witnessed my work with local datasets in Kazakhstan and affirm that this scholarship would unlock my potential as a contributor to Almaty's technological advancement.</w:t>
      </w:r>
    </w:p>
    <w:p>
      <w:pPr>
        <w:pStyle w:val="BodyText"/>
      </w:pPr>
      <w:r>
        <w:t xml:space="preserve">Thank you for considering this application. I am eager to bring my passion for data science, cultural sensitivity, and technical rigor to the vibrant academic community in Kazakhstan Almaty. With your support, I will transform from a promising student into a professional who not only speaks the language of algorithms but understands the heartbeat of Central Asia's most progressive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(if applicable): [Number]</w:t>
      </w:r>
    </w:p>
    <w:p>
      <w:pPr>
        <w:pStyle w:val="BodyText"/>
      </w:pPr>
      <w:r>
        <w:t xml:space="preserve">This document constitutes a formal Scholarship Application Letter for the Data Scientist Development Program in Kazakhstan Almaty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Kazakhstan Almaty</dc:title>
  <dc:creator/>
  <dc:language>en</dc:language>
  <cp:keywords/>
  <dcterms:created xsi:type="dcterms:W3CDTF">2026-07-23T03:01:22Z</dcterms:created>
  <dcterms:modified xsi:type="dcterms:W3CDTF">2026-07-23T03:01:22Z</dcterms:modified>
</cp:coreProperties>
</file>

<file path=docProps/custom.xml><?xml version="1.0" encoding="utf-8"?>
<Properties xmlns="http://schemas.openxmlformats.org/officeDocument/2006/custom-properties" xmlns:vt="http://schemas.openxmlformats.org/officeDocument/2006/docPropsVTypes"/>
</file>