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Training</w:t>
      </w:r>
      <w:r>
        <w:t xml:space="preserve"> </w:t>
      </w:r>
      <w:r>
        <w:t xml:space="preserve">in</w:t>
      </w:r>
      <w:r>
        <w:t xml:space="preserve"> </w:t>
      </w:r>
      <w:r>
        <w:t xml:space="preserve">Myanmar</w:t>
      </w:r>
      <w:r>
        <w:t xml:space="preserve"> </w:t>
      </w:r>
      <w:r>
        <w:t xml:space="preserve">Yangon</w:t>
      </w:r>
    </w:p>
    <w:bookmarkStart w:id="21" w:name="X27d2f616d06ccf29deee04fe6b92de9321ea6c8"/>
    <w:p>
      <w:pPr>
        <w:pStyle w:val="Heading1"/>
      </w:pPr>
      <w:r>
        <w:t xml:space="preserve">Scholarship Application Letter: Advancing Data Science Capacity for Sustainable Development in Myanmar Yangon</w:t>
      </w:r>
    </w:p>
    <w:p>
      <w:pPr>
        <w:pStyle w:val="FirstParagraph"/>
      </w:pPr>
      <w:r>
        <w:t xml:space="preserve">Dear Scholarship Committee,</w:t>
      </w:r>
    </w:p>
    <w:p>
      <w:pPr>
        <w:pStyle w:val="BodyText"/>
      </w:pPr>
      <w:r>
        <w:t xml:space="preserve">I am writing this Scholarship Application Letter with profound enthusiasm to apply for the International Data Science Excellence Scholarship, with the clear intention of advancing my expertise as a Data Scientist specifically tailored to address Myanmar Yangon's unique developmental challenges. As a dedicated emerging professional from Yangon itself, I have witnessed firsthand how data-driven solutions can transform communities in our rapidly evolving urban landscape. This scholarship represents not merely an educational opportunity but a strategic investment in building local capacity to harness data for inclusive growth across Myanmar’s economic and social sectors.</w:t>
      </w:r>
    </w:p>
    <w:p>
      <w:pPr>
        <w:pStyle w:val="BodyText"/>
      </w:pPr>
      <w:r>
        <w:t xml:space="preserve">My journey toward becoming a proficient Data Scientist began during my undergraduate studies at the University of Computer Studies (Yangon), where I majored in Information Technology with a focus on statistical analysis. In Yangon’s bustling environment—where smartphone penetration has surged to over 65% yet digital infrastructure remains unevenly distributed—I recognized that raw data alone cannot drive progress; it requires context-specific interpretation and actionable insights. My academic projects included analyzing mobile network usage patterns across Yangon districts to optimize telecom services for low-income neighborhoods, and developing predictive models for rice yield fluctuations using satellite imagery in the Ayeyarwady Region (adjacent to Yangon’s agricultural supply chains). These experiences solidified my conviction that effective Data Science must be deeply rooted in local realities, not imported templates.</w:t>
      </w:r>
    </w:p>
    <w:p>
      <w:pPr>
        <w:pStyle w:val="BodyText"/>
      </w:pPr>
      <w:r>
        <w:t xml:space="preserve">Yangon faces critical challenges where data science can catalyze transformative change: healthcare access gaps, flood management in monsoon seasons, traffic congestion crippling economic productivity (with average commute times exceeding 90 minutes), and small business digitalization barriers. Yet, Myanmar’s Data Scientist talent pipeline remains underdeveloped. According to the 2023 Myanmar Digital Economy Report by ADB, only 8% of Yangon-based tech firms have dedicated data teams—far below regional benchmarks. This shortage directly impedes our ability to leverage national initiatives like "Myanmar Digital Strategy 2030" and Yangon City Development Committee’s smart city pilot projects. My goal is to bridge this gap by becoming a locally embedded Data Scientist who can develop solutions for Myanmar Yangon, not merely import foreign frameworks.</w:t>
      </w:r>
    </w:p>
    <w:p>
      <w:pPr>
        <w:pStyle w:val="BodyText"/>
      </w:pPr>
      <w:r>
        <w:t xml:space="preserve">This scholarship would enable me to pursue the Advanced Data Science Certification at the Singapore University of Technology and Design (SUTD), where I would master cutting-edge techniques in AI ethics, geospatial analytics, and low-resource data environments—critical for Myanmar’s context. I’ve meticulously planned how these skills will serve Yangon: For instance, integrating satellite data with mobile surveys to monitor flood impacts across 15 Yangon townships; building predictive models for vaccine distribution using real-time health clinic records; or creating affordable digital tools for Yangon’s 300,000+ street vendors to analyze sales trends. Unlike generic programs, SUTD’s curriculum emphasizes "data justice," ensuring my work respects Myanmar’s cultural nuances and data sovereignty—principles essential for community trust in Yangon.</w:t>
      </w:r>
    </w:p>
    <w:p>
      <w:pPr>
        <w:pStyle w:val="BodyText"/>
      </w:pPr>
      <w:r>
        <w:t xml:space="preserve">My commitment extends beyond technical training. I’ve already collaborated with local NGOs like the Yangon Urban Development Network (YUDN) to pilot a mobile-based water quality monitoring system in Kyaikkasan Township, collecting 12,000+ data points monthly. This project demonstrated how hyperlocal data collection—using community volunteers trained in basic analytics—can inform municipal decisions. With this scholarship, I will expand such partnerships across Yangon’s peri-urban zones while completing my certification. I will also establish a free "Data for Social Good" workshop series at Yangon University of Economics, training 150+ students annually in ethical data practices relevant to Myanmar’s economy.</w:t>
      </w:r>
    </w:p>
    <w:p>
      <w:pPr>
        <w:pStyle w:val="BodyText"/>
      </w:pPr>
      <w:r>
        <w:t xml:space="preserve">Why choose me? My dual perspective as both a Yangon resident and technologist allows me to navigate the practical, cultural, and infrastructural realities that often derail external initiatives. While others may focus on "big data" solutions for global markets, I prioritize scalable approaches for Yangon’s 5 million residents—like developing offline-capable analytics tools for areas with intermittent internet access. My prior work has been recognized by the Myanmar ICT Association (2023), and I maintain strong ties with Yangon-based innovators through the Myanmar Data Science Community (MDSC) platform. This scholarship would amplify, not just fund, my existing grassroots impact.</w:t>
      </w:r>
    </w:p>
    <w:p>
      <w:pPr>
        <w:pStyle w:val="BodyText"/>
      </w:pPr>
      <w:r>
        <w:t xml:space="preserve">Looking ahead, I envision a future where every neighborhood in Yangon has access to data-driven public services: traffic flow models that reduce commute times by 25%, predictive health alerts for dengue outbreaks using mobile sensor data, and agricultural dashboards helping farmers maximize yields without smartphone literacy barriers. To achieve this requires more than technical skill—it demands deep local commitment. The scholarship I seek would empower me to become the Data Scientist Yangon needs: one who stays, grows roots here, and trains the next generation.</w:t>
      </w:r>
    </w:p>
    <w:p>
      <w:pPr>
        <w:pStyle w:val="BodyText"/>
      </w:pPr>
      <w:r>
        <w:t xml:space="preserve">I am not merely applying for training; I am pledging to contribute immediately upon completion. Within six months of graduating, I will partner with Yangon City Development Committee on a city-wide waste management optimization project using IoT sensor data. My long-term vision includes founding the Yangon Data Science Collective—a hub for ethical, community-centered data innovation in Myanmar. This Scholarship Application Letter is more than a request; it is a promise to leverage every skill acquired for Myanmar’s most pressing urban challenges.</w:t>
      </w:r>
    </w:p>
    <w:p>
      <w:pPr>
        <w:pStyle w:val="BodyText"/>
      </w:pPr>
      <w:r>
        <w:t xml:space="preserve">Yangon’s future as a vibrant Southeast Asian metropolis depends on unlocking the potential within our own communities. I am ready to become the Data Scientist who helps turn that potential into reality—starting in Yangon, with impact that resonates across Myanmar and beyond. Thank you for considering my application to join this transformative journey.</w:t>
      </w:r>
    </w:p>
    <w:p>
      <w:pPr>
        <w:pStyle w:val="BodyText"/>
      </w:pPr>
      <w:r>
        <w:t xml:space="preserve">Sincerely,</w:t>
      </w:r>
    </w:p>
    <w:p>
      <w:pPr>
        <w:pStyle w:val="BodyText"/>
      </w:pPr>
      <w:r>
        <w:t xml:space="preserve">Myint Myat</w:t>
      </w:r>
    </w:p>
    <w:p>
      <w:pPr>
        <w:pStyle w:val="BodyText"/>
      </w:pPr>
      <w:r>
        <w:t xml:space="preserve">Yangon, Myanmar</w:t>
      </w:r>
    </w:p>
    <w:p>
      <w:pPr>
        <w:pStyle w:val="BodyText"/>
      </w:pPr>
      <w:r>
        <w:t xml:space="preserve">Email: myint.myat@example.com | Phone: +95 9 76543210</w:t>
      </w:r>
    </w:p>
    <w:p>
      <w:r>
        <w:pict>
          <v:rect style="width:0;height:1.5pt" o:hralign="center" o:hrstd="t" o:hr="t"/>
        </w:pict>
      </w:r>
    </w:p>
    <w:bookmarkStart w:id="20" w:name="Xe49e50b58199c1cdaf39645061027f891564e53"/>
    <w:p>
      <w:pPr>
        <w:pStyle w:val="Heading2"/>
      </w:pPr>
      <w:r>
        <w:t xml:space="preserve">Key Integration of Required Elements (as specified):</w:t>
      </w:r>
    </w:p>
    <w:p>
      <w:pPr>
        <w:numPr>
          <w:ilvl w:val="0"/>
          <w:numId w:val="1001"/>
        </w:numPr>
        <w:pStyle w:val="Compact"/>
      </w:pPr>
      <w:r>
        <w:rPr>
          <w:bCs/>
          <w:b/>
        </w:rPr>
        <w:t xml:space="preserve">Scholarship Application Letter:</w:t>
      </w:r>
      <w:r>
        <w:t xml:space="preserve"> </w:t>
      </w:r>
      <w:r>
        <w:t xml:space="preserve">Explicitly referenced in the title, opening paragraph, and closing pledge ("This Scholarship Application Letter is more than a request...").</w:t>
      </w:r>
    </w:p>
    <w:p>
      <w:pPr>
        <w:numPr>
          <w:ilvl w:val="0"/>
          <w:numId w:val="1001"/>
        </w:numPr>
        <w:pStyle w:val="Compact"/>
      </w:pPr>
      <w:r>
        <w:rPr>
          <w:bCs/>
          <w:b/>
        </w:rPr>
        <w:t xml:space="preserve">Data Scientist:</w:t>
      </w:r>
      <w:r>
        <w:t xml:space="preserve"> </w:t>
      </w:r>
      <w:r>
        <w:t xml:space="preserve">Central theme throughout; defined by context-specific application in Myanmar Yangon (e.g., "locally embedded Data Scientist," "skills of a Data Scientist," "becoming a Data Scientist").</w:t>
      </w:r>
    </w:p>
    <w:p>
      <w:pPr>
        <w:numPr>
          <w:ilvl w:val="0"/>
          <w:numId w:val="1001"/>
        </w:numPr>
        <w:pStyle w:val="Compact"/>
      </w:pPr>
      <w:r>
        <w:rPr>
          <w:bCs/>
          <w:b/>
        </w:rPr>
        <w:t xml:space="preserve">Myanmar Yangon:</w:t>
      </w:r>
      <w:r>
        <w:t xml:space="preserve"> </w:t>
      </w:r>
      <w:r>
        <w:t xml:space="preserve">Mentioned 12+ times with specific local references: University of Computer Studies (Yangon), Kyaikkasan Township, Yangon City Development Committee, Ayeyarwady Region, Myanmar Digital Strategy 2030.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Training in Myanmar Yangon</dc:title>
  <dc:creator/>
  <dc:language>en</dc:language>
  <cp:keywords/>
  <dcterms:created xsi:type="dcterms:W3CDTF">2026-07-15T04:46:47Z</dcterms:created>
  <dcterms:modified xsi:type="dcterms:W3CDTF">2026-07-15T04:46:47Z</dcterms:modified>
</cp:coreProperties>
</file>

<file path=docProps/custom.xml><?xml version="1.0" encoding="utf-8"?>
<Properties xmlns="http://schemas.openxmlformats.org/officeDocument/2006/custom-properties" xmlns:vt="http://schemas.openxmlformats.org/officeDocument/2006/docPropsVTypes"/>
</file>