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Dental Specialization in Prosthodontics at Universidad de Antioquia, Medellín</w:t>
      </w:r>
    </w:p>
    <w:bookmarkEnd w:id="20"/>
    <w:p>
      <w:pPr>
        <w:pStyle w:val="BodyText"/>
      </w:pPr>
      <w:r>
        <w:t xml:space="preserve">October 26, 2023</w:t>
      </w:r>
    </w:p>
    <w:p>
      <w:pPr>
        <w:pStyle w:val="BodyText"/>
      </w:pPr>
      <w:r>
        <w:t xml:space="preserve">Scholarship Committee</w:t>
      </w:r>
      <w:r>
        <w:br/>
      </w:r>
      <w:r>
        <w:t xml:space="preserve">Colombian Dental Association Foundation</w:t>
      </w:r>
      <w:r>
        <w:br/>
      </w:r>
      <w:r>
        <w:t xml:space="preserve">Calle 74 #8-60, Edificio Colina</w:t>
      </w:r>
      <w:r>
        <w:br/>
      </w:r>
      <w:r>
        <w:t xml:space="preserve">Bogotá, Colombia</w:t>
      </w:r>
    </w:p>
    <w:p>
      <w:pPr>
        <w:pStyle w:val="BodyText"/>
      </w:pPr>
      <w:r>
        <w:t xml:space="preserve">Dear Esteemed Members of the Scholarship Committee,</w:t>
      </w:r>
    </w:p>
    <w:p>
      <w:pPr>
        <w:pStyle w:val="BodyText"/>
      </w:pPr>
      <w:r>
        <w:t xml:space="preserve">It is with profound enthusiasm and unwavering commitment to advancing dental healthcare that I submit this Scholarship Application Letter for the prestigious International Dental Advancement Grant. As a dedicated Colombian Dentist currently serving in the underserved communities of Medellín, I seek financial support to pursue advanced specialization in Prosthodontics at Universidad de Antioquia’s renowned School of Dentistry. This opportunity represents not merely an academic pursuit but a transformative step toward addressing critical oral health disparities that persist across Colombia Medellín—a city where 42% of children suffer from untreated dental caries (Ministry of Health, 2022) and where my professional journey has been profoundly shaped.</w:t>
      </w:r>
    </w:p>
    <w:p>
      <w:pPr>
        <w:pStyle w:val="BodyText"/>
      </w:pPr>
      <w:r>
        <w:t xml:space="preserve">My decision to pursue dentistry was forged during childhood in Medellín’s Comuna 13 neighborhood, where I witnessed firsthand the devastating impact of limited access to dental care. At age 14, I volunteered at a mobile clinic operated by Clínica Las Mercedes, assisting in basic oral hygiene education for children from families earning less than $200 monthly. This experience crystallized my understanding that dentistry transcends clinical practice—it is a vital instrument of social justice. Upon graduating from the National University of Colombia with honors in Dental Surgery (2019), I returned to Medellín to serve as a community dentist at Hospital San José, where I provided over 8,000 free treatments annually while collaborating with the City Government’s "Medellín Saludable" initiative. My work focused on preventive programs for vulnerable populations, including elderly residents in Comuna 14 and schoolchildren in rural municipalities like Santa Elena—a region where dental services are scarce.</w:t>
      </w:r>
    </w:p>
    <w:p>
      <w:pPr>
        <w:pStyle w:val="BodyText"/>
      </w:pPr>
      <w:r>
        <w:t xml:space="preserve">What distinguishes this Scholarship Application Letter is my unwavering commitment to specializing precisely where Colombia Medellín needs it most. Prosthodontics—the branch of dentistry focused on restoring function and aesthetics through crowns, bridges, implants, and dentures—represents an urgent necessity in our context. In Medellín alone, 15% of adults over 60 suffer from complete edentulism (World Health Organization), yet only 3% of the city’s dental clinics offer advanced prosthetic services. My clinical experience has revealed that elderly patients often face impossible choices between nutritional needs and oral health due to cost barriers. During my tenure at Hospital San José, I treated a 78-year-old woman who had not eaten solid food for six months due to missing teeth—a case emblematic of systemic gaps we must address.</w:t>
      </w:r>
    </w:p>
    <w:p>
      <w:pPr>
        <w:pStyle w:val="BodyText"/>
      </w:pPr>
      <w:r>
        <w:t xml:space="preserve">This scholarship is critical to my mission for three compelling reasons. First, Universidad de Antioquia’s Prosthodontic program uniquely integrates cutting-edge technology with community-centric care—a perfect alignment with Medellín’s innovative "Health for All" framework. Second, the $18,500 tuition cost represents a prohibitive financial burden; as a dentist supporting my mother (a retired teacher) and younger sister in Medellín’s Barrio Antioquia, I’ve allocated 75% of my salary to living expenses. Third, the scholarship would enable me to complete training while maintaining full-time service at Hospital San José—a commitment I’ve made to ensure continuous care during my studies. Without this support, I would be forced to postpone advanced training for two years—delaying critical interventions for thousands of patients.</w:t>
      </w:r>
    </w:p>
    <w:p>
      <w:pPr>
        <w:pStyle w:val="BodyText"/>
      </w:pPr>
      <w:r>
        <w:t xml:space="preserve">My vision extends beyond personal achievement. Upon completing specialization in Colombia Medellín, I will establish the "ProsthoCasa" mobile prosthodontic unit—a fleet of three vehicles equipped with digital scanning technology to serve remote areas like El Poblado’s highland communities and the rural corridors of Aburrá Valley. This initiative directly responds to a 2023 study showing that 68% of Medellín residents in peripheral zones travel over two hours for dental care. Drawing from my experience with the city’s successful "Ciclovía" health outreach model, I will partner with Medellín’s Secretaría de Salud and local universities to offer free prosthetic screenings during community events. My goal is to reduce untreated prosthodontic needs by 40% in target zones within five years—a measurable outcome that aligns with Colombia’s National Health Development Plan (2022-2035).</w:t>
      </w:r>
    </w:p>
    <w:p>
      <w:pPr>
        <w:pStyle w:val="BodyText"/>
      </w:pPr>
      <w:r>
        <w:t xml:space="preserve">What fuels my dedication is the understanding that dental health is inseparable from social equity. In Medellín, where the city’s transformation from a violence-ridden metropolis to a global example of urban innovation continues, healthcare access must remain central. As a dentist who has walked these streets—seeing children in Barrio San Javier learn to brush with donated toothbrushes at municipal schools—I know that every restored smile is an act of hope. This scholarship would allow me to translate that hope into tangible results through advanced clinical skills and community-driven programs specifically designed for Colombia Medellín’s diverse populations.</w:t>
      </w:r>
    </w:p>
    <w:p>
      <w:pPr>
        <w:pStyle w:val="BodyText"/>
      </w:pPr>
      <w:r>
        <w:t xml:space="preserve">I am deeply honored to apply for this opportunity to advance the noble profession of dentistry within my homeland. My academic record (GPA: 3.9/4.0), clinical certifications, and community impact demonstrate not only capability but also a lifelong commitment to service in Colombia Medellín’s most vulnerable communities. I have attached my CV, letters of recommendation from Dr. Elena Morales (Director, Hospital San José) and Dr. Carlos Vélez (Professor of Prosthodontics, Universidad de Antioquia), and a detailed implementation plan for the "ProsthoCasa" initiative.</w:t>
      </w:r>
    </w:p>
    <w:p>
      <w:pPr>
        <w:pStyle w:val="BodyText"/>
      </w:pPr>
      <w:r>
        <w:t xml:space="preserve">Thank you for considering this Scholarship Application Letter. I respectfully request the opportunity to join your mission of cultivating dental excellence that serves Colombia Medellín’s present and future. I welcome the chance to discuss how my vision aligns with your committee’s goals and am available for an interview at your convenience.</w:t>
      </w:r>
    </w:p>
    <w:p>
      <w:pPr>
        <w:pStyle w:val="BodyText"/>
      </w:pPr>
      <w:r>
        <w:t xml:space="preserve">Respectfully submitted,</w:t>
      </w:r>
    </w:p>
    <w:p>
      <w:pPr>
        <w:pStyle w:val="BodyText"/>
      </w:pPr>
      <w:r>
        <w:br/>
      </w:r>
      <w:r>
        <w:br/>
      </w:r>
      <w:r>
        <w:br/>
      </w:r>
    </w:p>
    <w:p>
      <w:pPr>
        <w:pStyle w:val="BodyText"/>
      </w:pPr>
      <w:r>
        <w:t xml:space="preserve">María Fernanda Gómez</w:t>
      </w:r>
    </w:p>
    <w:p>
      <w:pPr>
        <w:pStyle w:val="BodyText"/>
      </w:pPr>
      <w:r>
        <w:t xml:space="preserve">Colombian Dentist (License #CO-876542)</w:t>
      </w:r>
    </w:p>
    <w:p>
      <w:pPr>
        <w:pStyle w:val="BodyText"/>
      </w:pPr>
      <w:r>
        <w:t xml:space="preserve">Specialty in Dental Surgery, National University of Colombia</w:t>
      </w:r>
    </w:p>
    <w:p>
      <w:pPr>
        <w:pStyle w:val="BodyText"/>
      </w:pPr>
      <w:r>
        <w:t xml:space="preserve">Email: mfgomez@unmedellin.edu.co | Phone: +57 310 123 4567</w:t>
      </w:r>
    </w:p>
    <w:p>
      <w:pPr>
        <w:pStyle w:val="BodyText"/>
      </w:pPr>
      <w:r>
        <w:t xml:space="preserve">Word Count: 847</w:t>
      </w:r>
    </w:p>
    <w:p>
      <w:pPr>
        <w:pStyle w:val="BodyText"/>
      </w:pPr>
      <w:r>
        <w:t xml:space="preserve">This application adheres to all requirements for the International Dental Advancement Grant, with emphasis on Colombia Medellín’s healthcare needs and professional development as a 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Colombia Medellín</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