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Islamabad</w:t>
      </w:r>
    </w:p>
    <w:bookmarkStart w:id="20" w:name="Xb68c38ec0deb0ae4b7c7ddf43db49964b170607"/>
    <w:p>
      <w:pPr>
        <w:pStyle w:val="Heading1"/>
      </w:pPr>
      <w:r>
        <w:t xml:space="preserve">SCHOLARSHIP APPLICATION LETTER: ADVANCING DENTAL CARE IN PAKISTAN ISLAMABAD</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Higher Education Commission (HEC)</w:t>
      </w:r>
      <w:r>
        <w:br/>
      </w:r>
      <w:r>
        <w:t xml:space="preserve">Islamabad, Pakistan</w:t>
      </w:r>
    </w:p>
    <w:p>
      <w:pPr>
        <w:pStyle w:val="BodyText"/>
      </w:pPr>
      <w:r>
        <w:rPr>
          <w:bCs/>
          <w:b/>
        </w:rPr>
        <w:t xml:space="preserve">Subject:</w:t>
      </w:r>
      <w:r>
        <w:t xml:space="preserve"> </w:t>
      </w:r>
      <w:r>
        <w:t xml:space="preserve">Formal Application for Dental Scholarship to Advance Oral Healthcare in Pakistan Islamabad</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Dental Scholarship Program administered by the Higher Education Commission (HEC) of Pakistan. As a dedicated student currently pursuing my Bachelor of Dental Surgery (BDS) at Islamabad Medical and Dental College, I am deeply motivated to further specialize in Public Health Dentistry with a focus on addressing critical oral healthcare disparities in</w:t>
      </w:r>
      <w:r>
        <w:t xml:space="preserve"> </w:t>
      </w:r>
      <w:r>
        <w:rPr>
          <w:bCs/>
          <w:b/>
        </w:rPr>
        <w:t xml:space="preserve">Pakistan Islamabad</w:t>
      </w:r>
      <w:r>
        <w:t xml:space="preserve"> </w:t>
      </w:r>
      <w:r>
        <w:t xml:space="preserve">and beyond. This</w:t>
      </w:r>
      <w:r>
        <w:t xml:space="preserve"> </w:t>
      </w:r>
      <w:r>
        <w:rPr>
          <w:bCs/>
          <w:b/>
        </w:rPr>
        <w:t xml:space="preserve">Scholarship Application Letter</w:t>
      </w:r>
      <w:r>
        <w:t xml:space="preserve"> </w:t>
      </w:r>
      <w:r>
        <w:t xml:space="preserve">serves as a testament to my academic rigor, community service, and visionary dedication to transforming dental care accessibility across our nation.</w:t>
      </w:r>
    </w:p>
    <w:p>
      <w:pPr>
        <w:pStyle w:val="BodyText"/>
      </w:pPr>
      <w:r>
        <w:t xml:space="preserve">The urgency of this mission is underscored by Pakistan’s alarming oral health statistics. According to the World Health Organization (WHO), over 75% of Pakistanis suffer from preventable dental diseases, yet only 15% have regular access to professional care. In Islamabad—the capital city where I was born and raised—this crisis manifests acutely in underserved neighborhoods like Korang, Tarnol, and the Margalla Hills foothills. My personal journey as a future</w:t>
      </w:r>
      <w:r>
        <w:t xml:space="preserve"> </w:t>
      </w:r>
      <w:r>
        <w:rPr>
          <w:bCs/>
          <w:b/>
        </w:rPr>
        <w:t xml:space="preserve">Dentist</w:t>
      </w:r>
      <w:r>
        <w:t xml:space="preserve"> </w:t>
      </w:r>
      <w:r>
        <w:t xml:space="preserve">began during childhood visits to my grandmother’s village near Rawalpindi, where untreated tooth decay led to severe infections that required emergency hospitalization. Witnessing her pain and financial strain ignited my resolve: I would not only become a</w:t>
      </w:r>
      <w:r>
        <w:t xml:space="preserve"> </w:t>
      </w:r>
      <w:r>
        <w:rPr>
          <w:bCs/>
          <w:b/>
        </w:rPr>
        <w:t xml:space="preserve">Dentist</w:t>
      </w:r>
      <w:r>
        <w:t xml:space="preserve"> </w:t>
      </w:r>
      <w:r>
        <w:t xml:space="preserve">but one who actively bridges the gap between clinical excellence and community need in</w:t>
      </w:r>
      <w:r>
        <w:t xml:space="preserve"> </w:t>
      </w:r>
      <w:r>
        <w:rPr>
          <w:bCs/>
          <w:b/>
        </w:rPr>
        <w:t xml:space="preserve">Pakistan Islamabad</w:t>
      </w:r>
      <w:r>
        <w:t xml:space="preserve">.</w:t>
      </w:r>
    </w:p>
    <w:p>
      <w:pPr>
        <w:pStyle w:val="BodyText"/>
      </w:pPr>
      <w:r>
        <w:t xml:space="preserve">My academic record reflects this dedication. As a top 5% student in my BDS cohort, I maintained a CGPA of 3.8/4.0 while leading the "Smile for All" initiative at Islamabad Medical and Dental College. This student-led project partnered with the Islamabad City District Government to provide free dental screenings at ten public schools and three community centers across low-income areas. Over 2,200 children received fluoride treatments, oral hygiene education, and referrals for complex cases—directly aligning with HEC’s goal of "Healthcare for Every Pakistani." My work earned recognition from the Pakistan Dental Association (PDA) Islamabad Chapter as "Outstanding Community Service," reinforcing my belief that dental care must extend beyond university clinics into the heart of communities.</w:t>
      </w:r>
    </w:p>
    <w:p>
      <w:pPr>
        <w:pStyle w:val="BodyText"/>
      </w:pPr>
      <w:r>
        <w:t xml:space="preserve">However, I recognize that sustainable impact requires advanced expertise. This scholarship is not merely a financial aid request but a strategic investment in transforming my capabilities as an</w:t>
      </w:r>
      <w:r>
        <w:t xml:space="preserve"> </w:t>
      </w:r>
      <w:r>
        <w:rPr>
          <w:bCs/>
          <w:b/>
        </w:rPr>
        <w:t xml:space="preserve">Dentist</w:t>
      </w:r>
      <w:r>
        <w:t xml:space="preserve">. I seek admission to the Master of Public Health Dentistry (MPHD) program at Aga Khan University Hospital in Karachi—a globally accredited course focused on epidemiology, health policy, and mobile dental unit management. The curriculum will equip me with tools to design scalable interventions for Islamabad’s unique challenges: from preventing water-related fluorosis in rural outskirts to implementing tele-dentistry for remote villages near Murree. Crucially, the scholarship would cover tuition, research materials (including 3D printing kits for prosthetic development), and travel costs to conduct field studies in Islamabad’s underserved districts—a necessity I cannot afford independently.</w:t>
      </w:r>
    </w:p>
    <w:p>
      <w:pPr>
        <w:pStyle w:val="BodyText"/>
      </w:pPr>
      <w:r>
        <w:t xml:space="preserve">My proposed project, "Islamabad Dental Equity Network," directly leverages this training. Upon completion, I will establish a mobile clinic fleet operating from Islamabad’s central hub (near the Red Zone) to deliver preventive care to 50+ community centers in the next three years. This model has been piloted successfully in my college initiative but requires technical scaling—precisely what the scholarship will enable. I have secured preliminary agreements with Islamabad’s Directorate of Health Services and the Ministry of National Health, who endorse this plan as a blueprint for national replication. Furthermore, my mentorship under Dr. Aisha Malik (Head of Public Health at Lady Reading Hospital) has refined my proposal to address HEC’s priority areas: maternal-child dental health and reducing caste-based barriers to care in urban slums.</w:t>
      </w:r>
    </w:p>
    <w:p>
      <w:pPr>
        <w:pStyle w:val="BodyText"/>
      </w:pPr>
      <w:r>
        <w:t xml:space="preserve">What distinguishes this application is my deep-rooted understanding of</w:t>
      </w:r>
      <w:r>
        <w:t xml:space="preserve"> </w:t>
      </w:r>
      <w:r>
        <w:rPr>
          <w:bCs/>
          <w:b/>
        </w:rPr>
        <w:t xml:space="preserve">Pakistan Islamabad</w:t>
      </w:r>
      <w:r>
        <w:t xml:space="preserve">’s healthcare ecosystem. I have volunteered at the Islamabad Polyclinic for six months, documenting patient demographics that reveal 68% of rural refugees from Khyber Pakhtunkhwa delay dental visits due to cost—while only 12% know about government health schemes. This data informs my research on integrating dental services with existing primary healthcare infrastructure, a solution urgently needed in Islamabad’s rapidly growing informal settlements. My future work will advocate for policy changes through the PDA Islamabad Policy Forum, ensuring our initiatives align with national strategies like "Pakistan Health Vision 2030."</w:t>
      </w:r>
    </w:p>
    <w:p>
      <w:pPr>
        <w:pStyle w:val="BodyText"/>
      </w:pPr>
      <w:r>
        <w:t xml:space="preserve">I am equally committed to fostering local talent. The scholarship will fund a training program to mentor 15 junior dentists annually at Islamabad Medical College, creating a multiplier effect in oral health education. This reflects the HEC’s core value of "Investing in Human Capital for National Progress." My long-term vision extends beyond clinics: I aim to establish an Islamabad-based nonprofit that partners with universities, NGOs like Sehat Kahani, and government bodies to institutionalize equitable dental care—proving that excellence in</w:t>
      </w:r>
      <w:r>
        <w:t xml:space="preserve"> </w:t>
      </w:r>
      <w:r>
        <w:rPr>
          <w:bCs/>
          <w:b/>
        </w:rPr>
        <w:t xml:space="preserve">Dentist</w:t>
      </w:r>
      <w:r>
        <w:t xml:space="preserve"> </w:t>
      </w:r>
      <w:r>
        <w:t xml:space="preserve">training can directly combat poverty through oral health.</w:t>
      </w:r>
    </w:p>
    <w:p>
      <w:pPr>
        <w:pStyle w:val="BodyText"/>
      </w:pPr>
      <w:r>
        <w:t xml:space="preserve">In closing, this scholarship represents more than financial support; it is an endorsement of a generation of Pakistani professionals who understand that healthcare equity is non-negotiable. My journey from a child fearing dental pain to a scholar committed to ending preventable suffering embodies the spirit of</w:t>
      </w:r>
      <w:r>
        <w:t xml:space="preserve"> </w:t>
      </w:r>
      <w:r>
        <w:rPr>
          <w:bCs/>
          <w:b/>
        </w:rPr>
        <w:t xml:space="preserve">Pakistan Islamabad</w:t>
      </w:r>
      <w:r>
        <w:t xml:space="preserve">. I have attached all required documents: academic transcripts, community service certificates, letters of recommendation from Dr. Malik and the PDA Islamabad Chapter Chairman, and my detailed research proposal.</w:t>
      </w:r>
    </w:p>
    <w:p>
      <w:pPr>
        <w:pStyle w:val="BodyText"/>
      </w:pPr>
      <w:r>
        <w:t xml:space="preserve">I am confident that with this scholarship, I will become not just a skilled dentist but a catalyst for systemic change. Thank you for considering my</w:t>
      </w:r>
      <w:r>
        <w:t xml:space="preserve"> </w:t>
      </w:r>
      <w:r>
        <w:rPr>
          <w:bCs/>
          <w:b/>
        </w:rPr>
        <w:t xml:space="preserve">Scholarship Application Letter</w:t>
      </w:r>
      <w:r>
        <w:t xml:space="preserve"> </w:t>
      </w:r>
      <w:r>
        <w:t xml:space="preserve">as part of your mission to build a healthier Pakistan. I welcome the opportunity to discuss how my vision aligns with HEC’s transformative goals and am available at your earliest convenience.</w:t>
      </w:r>
    </w:p>
    <w:p>
      <w:pPr>
        <w:pStyle w:val="BodyText"/>
      </w:pPr>
      <w:r>
        <w:rPr>
          <w:bCs/>
          <w:b/>
        </w:rPr>
        <w:t xml:space="preserve">Sincerely,</w:t>
      </w:r>
    </w:p>
    <w:p>
      <w:pPr>
        <w:pStyle w:val="BodyText"/>
      </w:pPr>
      <w:r>
        <w:rPr>
          <w:bCs/>
          <w:b/>
        </w:rPr>
        <w:t xml:space="preserve">Dr. Zainab Iqbal</w:t>
      </w:r>
      <w:r>
        <w:br/>
      </w:r>
      <w:r>
        <w:t xml:space="preserve">BDS (Hons), Islamabad Medical and Dental College</w:t>
      </w:r>
      <w:r>
        <w:br/>
      </w:r>
      <w:r>
        <w:t xml:space="preserve">Student ID: IMDC-2021-DENT-457</w:t>
      </w:r>
      <w:r>
        <w:br/>
      </w:r>
      <w:r>
        <w:t xml:space="preserve">Email: zainab.iqbal@imdc.edu.pk</w:t>
      </w:r>
      <w:r>
        <w:br/>
      </w:r>
      <w:r>
        <w:t xml:space="preserve">Phone: +92 300 1234567</w:t>
      </w:r>
    </w:p>
    <w:p>
      <w:pPr>
        <w:pStyle w:val="BodyText"/>
      </w:pPr>
      <w:r>
        <w:t xml:space="preserve">"In the heart of Islamabad, where the Margalla Hills meet our urban dreams, I will ensure no child’s smile is silenced by neglect."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Islamabad</dc:title>
  <dc:creator/>
  <dc:language>en</dc:language>
  <cp:keywords/>
  <dcterms:created xsi:type="dcterms:W3CDTF">2025-12-10T13:57:57Z</dcterms:created>
  <dcterms:modified xsi:type="dcterms:W3CDTF">2025-12-10T13:57:57Z</dcterms:modified>
</cp:coreProperties>
</file>

<file path=docProps/custom.xml><?xml version="1.0" encoding="utf-8"?>
<Properties xmlns="http://schemas.openxmlformats.org/officeDocument/2006/custom-properties" xmlns:vt="http://schemas.openxmlformats.org/officeDocument/2006/docPropsVTypes"/>
</file>