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Professional</w:t>
      </w:r>
    </w:p>
    <w:p>
      <w:pPr>
        <w:pStyle w:val="FirstParagraph"/>
      </w:pPr>
      <w:r>
        <w:rPr>
          <w:bCs/>
          <w:b/>
        </w:rPr>
        <w:t xml:space="preserve">Dr. Aisha Al-Mansoori</w:t>
      </w:r>
      <w:r>
        <w:br/>
      </w:r>
      <w:r>
        <w:t xml:space="preserve">15th Floor, Health City Building</w:t>
      </w:r>
      <w:r>
        <w:br/>
      </w:r>
      <w:r>
        <w:t xml:space="preserve">Al Reem Island, Abu Dhabi</w:t>
      </w:r>
      <w:r>
        <w:br/>
      </w:r>
      <w:r>
        <w:t xml:space="preserve">United Arab Emirates</w:t>
      </w:r>
      <w:r>
        <w:br/>
      </w:r>
      <w:r>
        <w:t xml:space="preserve">+971 50 XXX XXXX | a.almansoori@email.com</w:t>
      </w:r>
      <w:r>
        <w:br/>
      </w:r>
      <w:r>
        <w:t xml:space="preserve">October 26, 2023</w:t>
      </w:r>
    </w:p>
    <w:p>
      <w:pPr>
        <w:pStyle w:val="BodyText"/>
      </w:pPr>
      <w:r>
        <w:t xml:space="preserve">Dear Scholarship Committee,</w:t>
      </w:r>
    </w:p>
    <w:p>
      <w:pPr>
        <w:pStyle w:val="BodyText"/>
      </w:pPr>
      <w:r>
        <w:t xml:space="preserve">It is with profound enthusiasm and unwavering commitment to advancing oral healthcare in the United Arab Emirates Abu Dhabi that I submit this Scholarship Application Letter. As a licensed Dentist with five years of clinical experience across public and private dental facilities in the UAE, I have witnessed firsthand the transformative potential of specialized education in addressing critical gaps within our community’s dental health landscape. The opportunity to pursue advanced training through your esteemed scholarship program represents not merely an academic milestone, but a strategic step toward fulfilling my mission to elevate dental care standards in Abu Dhabi—where access to cutting-edge treatments remains uneven despite the emirate’s world-class healthcare infrastructure.</w:t>
      </w:r>
    </w:p>
    <w:p>
      <w:pPr>
        <w:pStyle w:val="BodyText"/>
      </w:pPr>
      <w:r>
        <w:t xml:space="preserve">My journey as a Dentist began at the College of Dentistry, United Arab Emirates University (UAEU), where I graduated with honors and developed a specialized interest in pediatric dentistry and preventive oral health strategies. During my residency at Tawam Hospital (part of the Abu Dhabi Health Services Company), I managed over 1,200 patient cases annually, focusing on underserved populations including expatriate labor communities and low-income families. This experience revealed systemic challenges: a 34% higher incidence of dental caries among children in Abu Dhabi’s diverse immigrant neighborhoods compared to native Emirati youth (as documented by the Ministry of Health and Prevention), and a severe shortage of specialists in prosthodontics—critical for our aging population. I realized that without targeted advanced training, these disparities would persist. My clinical work at Al Mafraq Dental Center further solidified my resolve to master digital dentistry techniques, such as CAD/CAM restoration and 3D-guided implantology, which are still emerging in Abu Dhabi’s dental ecosystem.</w:t>
      </w:r>
    </w:p>
    <w:p>
      <w:pPr>
        <w:pStyle w:val="BodyText"/>
      </w:pPr>
      <w:r>
        <w:t xml:space="preserve">It is precisely this urgent need that drives my application. The United Arab Emirates Abu Dhabi has positioned itself as a regional healthcare hub through initiatives like the UAE National Health Strategy 2030 and Abu Dhabi Vision 2030, which prioritize accessible, high-quality dental services. However, current training programs lack sufficient focus on culturally competent care for our multicultural society (where over 85% of residents are expatriates from South Asia, Africa, and the Middle East). I am eager to specialize in Multicultural Dental Healthcare at the Sorbonne University Abu Dhabi’s Advanced Dental Institute—a program uniquely aligned with Abu Dhabi’s strategic goals. This scholarship would enable me to complete a Master of Science in Dental Public Health with a concentration on cross-cultural patient communication and community-based intervention models, directly addressing gaps identified in the UAE Ministry of Health’s 2022 Oral Health Report.</w:t>
      </w:r>
    </w:p>
    <w:p>
      <w:pPr>
        <w:pStyle w:val="BodyText"/>
      </w:pPr>
      <w:r>
        <w:t xml:space="preserve">The significance of this Scholarship Application Letter extends beyond personal ambition; it is a pledge to contribute meaningfully to Abu Dhabi’s healthcare evolution. My proposed research on "Reducing Dental Disparities Among Expatriate Communities in Abu Dhabi Through Community-Embedded Clinics" has already garnered preliminary support from Dr. Khalid Al Marzooqi of the Health Authority–Abu Dhabi (HAAD). With scholarship funding, I will implement a pilot program at the upcoming Mina Zayed Community Health Center, leveraging Abu Dhabi’s new tele-dentistry framework to connect rural villages with specialists. This model directly supports Abu Dhabi’s "Healthcare 2030" pillar of "Universal Access," ensuring that dental care transcends socioeconomic barriers—a critical need as the emirate’s population grows by 4% annually.</w:t>
      </w:r>
    </w:p>
    <w:p>
      <w:pPr>
        <w:pStyle w:val="BodyText"/>
      </w:pPr>
      <w:r>
        <w:t xml:space="preserve">Financially, this scholarship is indispensable. While my current position at Al Ain Dental Hospital provides clinical experience, it does not cover tuition for advanced postgraduate studies abroad (required for credentialing in Abu Dhabi). My family has invested significantly in my undergraduate education; thus, without this support, I would be unable to pursue training that meets the UAE’s stringent accreditation standards. The scholarship would cover 100% of tuition and research stipends at Sorbonne University Abu Dhabi—avoiding debt while enabling immediate application of new skills. This investment aligns with your organization’s mission to cultivate locally relevant healthcare leadership, as evidenced by your past support for Emirati dentists in the UAE’s National Health Leadership Program.</w:t>
      </w:r>
    </w:p>
    <w:p>
      <w:pPr>
        <w:pStyle w:val="BodyText"/>
      </w:pPr>
      <w:r>
        <w:t xml:space="preserve">Upon completion, I will return to Abu Dhabi to establish a specialized dental unit at the Sheikh Khalifa Medical City (SKMC), focusing on preventive care and digital diagnostics. My dual expertise in clinical practice and public health—forged through this scholarship—will allow me to design training modules for Emirati dental students, ensuring sustainable capacity building. I envision collaborating with Abu Dhabi’s Department of Health to integrate my research into their "Dental Wellness for All" initiative, directly impacting 500,000 residents within five years. My long-term vision includes founding a mobile dental clinic serving remote communities in Al Dhafra and Liwa—areas currently underserved despite Abu Dhabi’s advanced healthcare reputation.</w:t>
      </w:r>
    </w:p>
    <w:p>
      <w:pPr>
        <w:pStyle w:val="BodyText"/>
      </w:pPr>
      <w:r>
        <w:t xml:space="preserve">As a Dentist deeply invested in the United Arab Emirates Abu Dhabi’s future, I am committed to transforming dental care from reactive to proactive. This scholarship is the catalyst that will enable me to merge academic rigor with community impact, ensuring every resident—regardless of background—receives compassionate, high-quality oral healthcare. I have attached my CV, letters of recommendation from HAAD and UAEU faculty, and a research proposal for your review. Thank you for considering my application; I welcome the opportunity to discuss how my expertise aligns with Abu Dhabi’s vision at your earliest convenience.</w:t>
      </w:r>
    </w:p>
    <w:p>
      <w:pPr>
        <w:pStyle w:val="BodyText"/>
      </w:pPr>
      <w:r>
        <w:t xml:space="preserve">Sincerely,</w:t>
      </w:r>
    </w:p>
    <w:p>
      <w:pPr>
        <w:pStyle w:val="BodyText"/>
      </w:pPr>
      <w:r>
        <w:rPr>
          <w:bCs/>
          <w:b/>
        </w:rPr>
        <w:t xml:space="preserve">Dr. Aisha Al-Mansoori</w:t>
      </w:r>
      <w:r>
        <w:br/>
      </w:r>
      <w:r>
        <w:t xml:space="preserve">Licensed Dentist, UAE Ministry of Health &amp; Prevention</w:t>
      </w:r>
      <w:r>
        <w:br/>
      </w:r>
      <w:r>
        <w:t xml:space="preserve">Member, American Dental Association (ADA)</w:t>
      </w:r>
      <w:r>
        <w:br/>
      </w:r>
      <w:r>
        <w:t xml:space="preserve">Certified in Pediatric Dentistry, Arab Board of Medical Specialties</w:t>
      </w:r>
    </w:p>
    <w:p>
      <w:pPr>
        <w:pStyle w:val="BodyText"/>
      </w:pPr>
      <w:r>
        <w:t xml:space="preserve">Note: This Scholarship Application Letter is specifically tailored for dental professionals seeking advanced training in Abu Dhabi. It integrates UAE national healthcare priorities, addresses regional dental challenges, and emphasizes direct community impact—ensuring alignment with the United Arab Emirates Abu Dhabi’s strategic healthcare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Dental Professional</dc:title>
  <dc:creator/>
  <dc:language>en</dc:language>
  <cp:keywords/>
  <dcterms:created xsi:type="dcterms:W3CDTF">2025-12-11T08:08:21Z</dcterms:created>
  <dcterms:modified xsi:type="dcterms:W3CDTF">2025-12-11T08:08:21Z</dcterms:modified>
</cp:coreProperties>
</file>

<file path=docProps/custom.xml><?xml version="1.0" encoding="utf-8"?>
<Properties xmlns="http://schemas.openxmlformats.org/officeDocument/2006/custom-properties" xmlns:vt="http://schemas.openxmlformats.org/officeDocument/2006/docPropsVTypes"/>
</file>