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Nutrition Foundation of Egypt (NNFE)</w:t>
      </w:r>
      <w:r>
        <w:br/>
      </w:r>
      <w:r>
        <w:t xml:space="preserve">Cairo, Egypt</w:t>
      </w:r>
    </w:p>
    <w:bookmarkStart w:id="20" w:name="X52e9ffbdf781161be14de1a2470aafef5359551"/>
    <w:p>
      <w:pPr>
        <w:pStyle w:val="Heading2"/>
      </w:pPr>
      <w:r>
        <w:t xml:space="preserve">Application for Advanced Dietitian Training Scholarship in Egypt Alexandria</w:t>
      </w:r>
    </w:p>
    <w:p>
      <w:pPr>
        <w:pStyle w:val="FirstParagraph"/>
      </w:pPr>
      <w:r>
        <w:t xml:space="preserve">Dear Esteemed Scholarship Committee,</w:t>
      </w:r>
    </w:p>
    <w:p>
      <w:pPr>
        <w:pStyle w:val="BodyText"/>
      </w:pPr>
      <w:r>
        <w:t xml:space="preserve">I am writing this formal Scholarship Application Letter to express my profound enthusiasm and dedication toward securing a scholarship to advance my professional training as a registered Dietitian in Egypt Alexandria. As a native Alexandrian with deep roots in this vibrant coastal city, I have witnessed firsthand the critical nutritional challenges facing our community—from rising obesity rates among youth to inadequate maternal nutrition in marginalized neighborhoods. My academic journey has been unwaveringly focused on addressing these issues, and I am now poised to transform my passion into tangible solutions through specialized training that will directly serve Egypt Alexandria’s diverse population.</w:t>
      </w:r>
    </w:p>
    <w:p>
      <w:pPr>
        <w:pStyle w:val="BodyText"/>
      </w:pPr>
      <w:r>
        <w:t xml:space="preserve">Having completed my Bachelor of Science in Nutrition and Dietetics at Alexandria University with a 3.8/4.0 GPA, I have immersed myself in community health initiatives across Alexandria’s neighborhoods. During my undergraduate practicum at the Al-Salam Hospital Nutrition Clinic, I designed culturally appropriate meal plans for diabetic patients in Manshia district—a community where 28% of adults suffer from Type 2 diabetes (per Egyptian Ministry of Health 2023). This experience solidified my conviction that effective dietary intervention must be deeply contextualized to local food traditions. For instance, I collaborated with street-food vendors in Qaitbay to modify traditional *koshari* recipes, reducing sodium by 40% while preserving flavor. Such work revealed the immense potential of Dietitian professionals in bridging healthcare gaps within Egypt Alexandria’s unique socio-cultural fabric.</w:t>
      </w:r>
    </w:p>
    <w:p>
      <w:pPr>
        <w:pStyle w:val="BodyText"/>
      </w:pPr>
      <w:r>
        <w:t xml:space="preserve">My commitment to this field was further ignited during a community outreach project in Alexandria’s historic Karmouz district, where I encountered alarming rates of childhood malnutrition (32% among under-fives). Working alongside local mothers’ groups, I implemented cooking workshops using affordable local ingredients like fava beans and dried fish—a staple of Alexandrian coastal cuisine. The success of this initiative (evidenced by a 25% improvement in child BMI scores over six months) underscored the urgent need for certified Dietitian professionals who understand both medical science and Alexandria’s culinary heritage. This is why I now seek advanced training to become an accredited Dietitian equipped to scale such impact across Egypt Alexandria.</w:t>
      </w:r>
    </w:p>
    <w:p>
      <w:pPr>
        <w:pStyle w:val="BodyText"/>
      </w:pPr>
      <w:r>
        <w:t xml:space="preserve">The scholarship I am applying for represents more than financial support—it is the catalyst needed to overcome systemic barriers preventing Alexandrian talent from advancing in nutrition science. Currently, Egypt faces a shortage of 15,000 registered Dietitians nationwide (World Health Organization 2024), with Alexandria disproportionately affected due to its dense population and limited specialized healthcare infrastructure. My academic background has equipped me with foundational knowledge, but I require advanced certification in Clinical Nutrition Management and Community Intervention Strategies—training only accessible through accredited programs like the one supported by your scholarship. Without this opportunity, I would be unable to pursue the expertise necessary to address Alexandria’s specific needs: from combating micronutrient deficiencies in fishermen families along the Mediterranean coast to developing nutritional guidelines for Egypt Alexandria’s growing elderly population.</w:t>
      </w:r>
    </w:p>
    <w:p>
      <w:pPr>
        <w:pStyle w:val="BodyText"/>
      </w:pPr>
      <w:r>
        <w:t xml:space="preserve">What distinguishes my vision is its deep integration with Alexandria’s identity. As a city where culinary traditions span Ottoman, Greek, and Egyptian influences—from *fatta* to *shakshuka*—my approach will honor this diversity while applying evidence-based practices. For example, I plan to partner with the Alexandria Municipal Health Department to launch "Nutrition in Every Home," a program adapting Mediterranean diet principles for local households using affordable ingredients like sesame paste (*tahini*) and locally sourced vegetables from the El-Montazah agricultural zone. This initiative would directly serve 5,000 families across three Alexandria governorate districts within two years, reducing preventable hospitalizations linked to poor nutrition.</w:t>
      </w:r>
    </w:p>
    <w:p>
      <w:pPr>
        <w:pStyle w:val="BodyText"/>
      </w:pPr>
      <w:r>
        <w:t xml:space="preserve">I also recognize that sustainable change requires empowering local health workers. My scholarship journey will include a mandatory internship at the Al-Ahram Nutrition Research Center in Egypt Alexandria, where I will train 30 community health volunteers in basic dietary assessment techniques. This replicable model addresses the critical shortage of nutrition personnel while ensuring solutions remain culturally resonant and financially accessible—something my experience in Qaitbay demonstrated as essential for long-term success.</w:t>
      </w:r>
    </w:p>
    <w:p>
      <w:pPr>
        <w:pStyle w:val="BodyText"/>
      </w:pPr>
      <w:r>
        <w:t xml:space="preserve">My dedication to Egypt Alexandria is not merely professional but deeply personal. As the daughter of a public health nurse who served in Alexandria’s refugee camps, I inherited a commitment to equitable healthcare. My grandmother taught me that "food is love" (*'al-‘a’ishah hiya al-hubb'*), and I honor that legacy by ensuring nutrition services reflect our community’s dignity. The scholarship would enable me to join the growing movement of Egyptian Dietitian professionals transforming health outcomes while preserving Alexandria’s rich gastronomic heritage—a balance vital for Egypt Alexandria’s future.</w:t>
      </w:r>
    </w:p>
    <w:p>
      <w:pPr>
        <w:pStyle w:val="BodyText"/>
      </w:pPr>
      <w:r>
        <w:t xml:space="preserve">Upon completion of this advanced training, I will immediately assume a full-time position at the Alexandria Regional Health Center, where I will lead a nutrition program targeting high-risk groups identified through our ongoing community health mapping. My roadmap includes securing WHO-recognized certifications in diabetes management and maternal nutrition within 18 months of graduation. Most importantly, I pledge to mentor two Egyptian women from Alexandria annually—ensuring that this scholarship’s impact ripples through generations of Dietitian leaders rooted in our city’s spirit.</w:t>
      </w:r>
    </w:p>
    <w:p>
      <w:pPr>
        <w:pStyle w:val="BodyText"/>
      </w:pPr>
      <w:r>
        <w:t xml:space="preserve">I have attached my academic transcripts, letters of recommendation from Dr. Amira Hassan (Head Nutritionist, Al-Salam Hospital) and Professor Khaled Mohamed (Department Chair, Alexandria University), and a detailed project proposal for my Alexandria-focused intervention. I am eager to discuss how this Scholarship Application Letter aligns with the National Nutrition Strategy 2030 and Egypt’s Vision 2030 goals. Thank you for considering my application to empower Egypt Alexandria through the life-changing profession of Dietitian practice.</w:t>
      </w:r>
    </w:p>
    <w:p>
      <w:pPr>
        <w:pStyle w:val="BodyText"/>
      </w:pPr>
      <w:r>
        <w:t xml:space="preserve">Sincerely,</w:t>
      </w:r>
    </w:p>
    <w:p>
      <w:pPr>
        <w:pStyle w:val="BodyText"/>
      </w:pPr>
      <w:r>
        <w:br/>
      </w:r>
      <w:r>
        <w:br/>
      </w:r>
    </w:p>
    <w:p>
      <w:pPr>
        <w:pStyle w:val="BodyText"/>
      </w:pPr>
      <w:r>
        <w:t xml:space="preserve">[Your Full Name]</w:t>
      </w:r>
    </w:p>
    <w:p>
      <w:pPr>
        <w:pStyle w:val="BodyText"/>
      </w:pPr>
      <w:r>
        <w:t xml:space="preserve">"In Alexandria, where the sea meets the city, food nourishes both body and soul. I aspire to be a Dietitian who ensures every soul receives that nourishment."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Egypt Alexandria</dc:title>
  <dc:creator/>
  <dc:language>en</dc:language>
  <cp:keywords/>
  <dcterms:created xsi:type="dcterms:W3CDTF">2026-07-23T15:18:47Z</dcterms:created>
  <dcterms:modified xsi:type="dcterms:W3CDTF">2026-07-23T15:18:47Z</dcterms:modified>
</cp:coreProperties>
</file>

<file path=docProps/custom.xml><?xml version="1.0" encoding="utf-8"?>
<Properties xmlns="http://schemas.openxmlformats.org/officeDocument/2006/custom-properties" xmlns:vt="http://schemas.openxmlformats.org/officeDocument/2006/docPropsVTypes"/>
</file>