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Munich,</w:t>
      </w:r>
      <w:r>
        <w:t xml:space="preserve"> </w:t>
      </w:r>
      <w:r>
        <w:t xml:space="preserve">Germany</w:t>
      </w:r>
    </w:p>
    <w:bookmarkStart w:id="20" w:name="scholarship-application-letter"/>
    <w:p>
      <w:pPr>
        <w:pStyle w:val="Heading1"/>
      </w:pPr>
      <w:r>
        <w:t xml:space="preserve">Scholarship Application Letter</w:t>
      </w:r>
    </w:p>
    <w:p>
      <w:pPr>
        <w:pStyle w:val="FirstParagraph"/>
      </w:pPr>
      <w:r>
        <w:t xml:space="preserve">For the Master of Science in Clinical Nutrition and Dietetics Program</w:t>
      </w:r>
    </w:p>
    <w:p>
      <w:pPr>
        <w:pStyle w:val="BodyText"/>
      </w:pPr>
      <w:r>
        <w:t xml:space="preserve">Submitted to the Munich International Scholarship Committee</w:t>
      </w:r>
      <w:r>
        <w:br/>
      </w:r>
      <w:r>
        <w:t xml:space="preserve">Munich, Germany</w:t>
      </w:r>
    </w:p>
    <w:bookmarkEnd w:id="20"/>
    <w:p>
      <w:pPr>
        <w:pStyle w:val="BodyText"/>
      </w:pPr>
      <w:r>
        <w:t xml:space="preserve">October 26, 2023</w:t>
      </w:r>
    </w:p>
    <w:p>
      <w:pPr>
        <w:pStyle w:val="BodyText"/>
      </w:pPr>
      <w:r>
        <w:t xml:space="preserve">Scholarship Committee</w:t>
      </w:r>
      <w:r>
        <w:br/>
      </w:r>
      <w:r>
        <w:t xml:space="preserve">Munich International Scholarship Foundation</w:t>
      </w:r>
      <w:r>
        <w:br/>
      </w:r>
      <w:r>
        <w:t xml:space="preserve">Maximilianstraße 37</w:t>
      </w:r>
      <w:r>
        <w:br/>
      </w:r>
      <w:r>
        <w:t xml:space="preserve">80539 Munich, Germany</w:t>
      </w:r>
    </w:p>
    <w:p>
      <w:pPr>
        <w:pStyle w:val="BodyText"/>
      </w:pPr>
      <w:r>
        <w:t xml:space="preserve">Dear Esteemed Scholarship Committee Members,</w:t>
      </w:r>
    </w:p>
    <w:p>
      <w:pPr>
        <w:pStyle w:val="BodyText"/>
      </w:pPr>
      <w:r>
        <w:t xml:space="preserve">It is with profound enthusiasm and unwavering commitment to advancing nutritional science that I submit this Scholarship Application Letter for the prestigious Master of Science in Clinical Nutrition and Dietetics program at the Technical University of Munich. As a dedicated future Dietitian from Dhaka, Bangladesh, I have meticulously researched academic pathways that align with my professional vision, and Munich’s unparalleled healthcare ecosystem has emerged as the ideal crucible for my growth. This Scholarship Application Letter articulates not merely an application for financial support, but a covenant to honor the legacy of excellence fostered by Germany Munich’s leadership in evidence-based nutrition science.</w:t>
      </w:r>
    </w:p>
    <w:bookmarkStart w:id="21" w:name="X709c66089a842fb2f3a6fe27530db40d29e20c7"/>
    <w:p>
      <w:pPr>
        <w:pStyle w:val="Heading3"/>
      </w:pPr>
      <w:r>
        <w:t xml:space="preserve">Academic Foundation and Professional Motivation</w:t>
      </w:r>
    </w:p>
    <w:p>
      <w:pPr>
        <w:pStyle w:val="FirstParagraph"/>
      </w:pPr>
      <w:r>
        <w:t xml:space="preserve">My academic journey began with a Bachelor of Science in Nutrition and Food Technology at the University of Dhaka, where I graduated with honors (CGPA: 3.8/4.0) while spearheading a campus-wide nutrition awareness initiative that served over 2,000 students. Through internships at Dhaka Medical College Hospital, I witnessed firsthand how culturally sensitive dietary interventions transform patient outcomes—particularly in managing diabetes and malnutrition across socioeconomically diverse populations. However, Bangladesh’s healthcare infrastructure lacks specialized training for Dietitian professionals trained in European clinical protocols. This gap fuels my determination to master evidence-based nutrition practices under Germany Munich’s rigorous academic framework.</w:t>
      </w:r>
    </w:p>
    <w:p>
      <w:pPr>
        <w:pStyle w:val="BodyText"/>
      </w:pPr>
      <w:r>
        <w:t xml:space="preserve">Germany Munich stands as a beacon of innovation in nutritional science, home to the German Nutrition Society and pioneering research centers like the German Institute of Human Nutrition. The Technical University of Munich’s program uniquely integrates molecular nutrition science with clinical practice—a synthesis absent in my current curriculum. My target faculty member, Prof. Dr. Anke Münch, has published extensively on Mediterranean diets’ impact on metabolic syndrome; her work directly parallels my thesis on culturally adaptive dietary models for South Asian populations.</w:t>
      </w:r>
    </w:p>
    <w:bookmarkEnd w:id="21"/>
    <w:bookmarkStart w:id="22" w:name="X31be04168dff6dd63b48ff0d750efbb6e762b9c"/>
    <w:p>
      <w:pPr>
        <w:pStyle w:val="Heading3"/>
      </w:pPr>
      <w:r>
        <w:t xml:space="preserve">Why Munich? The Confluence of Innovation and Cultural Insight</w:t>
      </w:r>
    </w:p>
    <w:p>
      <w:pPr>
        <w:pStyle w:val="FirstParagraph"/>
      </w:pPr>
      <w:r>
        <w:t xml:space="preserve">Germany Munich offers more than academic excellence—it cultivates a global health perspective vital for modern Dietitian professionals. Unlike conventional programs, this curriculum emphasizes interdisciplinary collaboration with endocrinologists, gastroenterologists, and public health specialists through Munich’s hospital network (including University Hospital Großhadern). This ecosystem mirrors my vision: to become a Dietitian who bridges clinical science with community-based interventions in resource-limited settings. Munich’s location at Europe’s cultural crossroads also allows me to study how German healthcare models address aging populations and food sovereignty—lessons directly transferable to Bangladesh’s evolving urban health challenges.</w:t>
      </w:r>
    </w:p>
    <w:p>
      <w:pPr>
        <w:pStyle w:val="BodyText"/>
      </w:pPr>
      <w:r>
        <w:t xml:space="preserve">Moreover, Munich hosts the annual International Conference on Nutritional Sciences, where I aim to present my research on rice-based nutritional fortification. This exposure would equip me with global networks to implement sustainable Dietitian practices post-graduation. As a city renowned for its blend of cutting-edge research and rich cultural heritage, Munich provides the ideal environment to refine my professional identity as an internationally minded Dietitian.</w:t>
      </w:r>
    </w:p>
    <w:bookmarkEnd w:id="22"/>
    <w:bookmarkStart w:id="23" w:name="X82763f309dbba356f1f8bb93425a3524c8edab9"/>
    <w:p>
      <w:pPr>
        <w:pStyle w:val="Heading3"/>
      </w:pPr>
      <w:r>
        <w:t xml:space="preserve">Financial Imperative and Scholarly Commitment</w:t>
      </w:r>
    </w:p>
    <w:p>
      <w:pPr>
        <w:pStyle w:val="FirstParagraph"/>
      </w:pPr>
      <w:r>
        <w:t xml:space="preserve">Pursuing advanced training in Munich represents a significant financial undertaking. My family’s modest income as a government schoolteacher cannot cover tuition (€15,000/year) and living expenses (€12,000/year) without substantial support. This scholarship is not merely an aid—it is an investment in closing the global Dietitian skills gap. My proposed budget includes: 75% for tuition at Technical University of Munich; 15% for clinical training fees at Charité Hospital; and 10% for research materials on South Asian dietary patterns.</w:t>
      </w:r>
    </w:p>
    <w:p>
      <w:pPr>
        <w:pStyle w:val="BodyText"/>
      </w:pPr>
      <w:r>
        <w:t xml:space="preserve">Should I be granted this opportunity, I commit to: (1) Maintaining a minimum GPA of 3.8 while completing all clinical rotations; (2) Leading a student-led nutrition outreach project for Munich’s immigrant communities within the first semester; and (3) Establishing a partnership between the Technical University of Munich and Dhaka University of Science &amp; Technology to develop low-cost nutritional screening tools for rural Bangladesh. I have attached my detailed budget plan, academic transcripts, and letters from Prof. Dr. Münch affirming my readiness for this program.</w:t>
      </w:r>
    </w:p>
    <w:bookmarkEnd w:id="23"/>
    <w:bookmarkStart w:id="24" w:name="Xe2f352ce4c0bf28f470883efb0ad075d8afddf4"/>
    <w:p>
      <w:pPr>
        <w:pStyle w:val="Heading3"/>
      </w:pPr>
      <w:r>
        <w:t xml:space="preserve">Long-Term Vision: Transforming Global Nutrition Equity</w:t>
      </w:r>
    </w:p>
    <w:p>
      <w:pPr>
        <w:pStyle w:val="FirstParagraph"/>
      </w:pPr>
      <w:r>
        <w:t xml:space="preserve">My ultimate goal transcends personal achievement. I envision founding a non-profit organization in Bangladesh that trains community Dietitian practitioners using Munich’s evidence-based protocols. Drawing from my experiences in Dhaka’s slums, I will adapt German models to local contexts—such as developing low-cost fortified food supplements for pregnant women and training Village Health Workers to conduct basic nutritional assessments. This initiative directly addresses UN Sustainable Development Goal 2 (Zero Hunger), leveraging Germany Munich’s research rigor to create scalable solutions for South Asia.</w:t>
      </w:r>
    </w:p>
    <w:p>
      <w:pPr>
        <w:pStyle w:val="BodyText"/>
      </w:pPr>
      <w:r>
        <w:t xml:space="preserve">Furthermore, I will collaborate with the Bavarian Health Ministry to establish a "Munich-Bangladesh Nutrition Exchange," where German Dietitian professionals mentor Bangladeshi students and vice versa. This partnership would foster mutual learning—Germany Munich gains insights into nutrition challenges in developing economies, while Bangladesh accesses proven clinical strategies. My graduate thesis on "Cultural Adaptation of Mediterranean Dietary Patterns for South Asian Populations" will serve as the foundation for these initiatives, ensuring they are both scientifically sound and contextually relevant.</w:t>
      </w:r>
    </w:p>
    <w:bookmarkEnd w:id="24"/>
    <w:p>
      <w:pPr>
        <w:pStyle w:val="BodyText"/>
      </w:pPr>
      <w:r>
        <w:t xml:space="preserve">In closing, this Scholarship Application Letter represents more than a request for funding—it is a pledge to honor Germany Munich’s legacy of nutritional innovation by becoming an ambassador for evidence-based Dietitian practice worldwide. I have attached all required documents, including my research proposal aligned with the Technical University of Munich’s Faculty of Medicine. With your support, I will not only transform my career but also contribute meaningfully to global health equity, proving that Munich’s academic excellence can catalyze change from the heart of South Asia to the corridors of European healthcare leadership.</w:t>
      </w:r>
    </w:p>
    <w:p>
      <w:pPr>
        <w:pStyle w:val="BodyText"/>
      </w:pPr>
      <w:r>
        <w:t xml:space="preserve">Thank you for considering this application. I welcome the opportunity to discuss my vision further at your convenience.</w:t>
      </w:r>
    </w:p>
    <w:p>
      <w:pPr>
        <w:pStyle w:val="BodyText"/>
      </w:pPr>
      <w:r>
        <w:t xml:space="preserve">Sincerely,</w:t>
      </w:r>
    </w:p>
    <w:p>
      <w:pPr>
        <w:pStyle w:val="BodyText"/>
      </w:pPr>
      <w:r>
        <w:t xml:space="preserve">Aisha Rahman</w:t>
      </w:r>
    </w:p>
    <w:p>
      <w:pPr>
        <w:pStyle w:val="BodyText"/>
      </w:pPr>
      <w:r>
        <w:t xml:space="preserve">Current Address: House #14, Road #7, Dhanmondi, Dhaka-1205, Bangladesh</w:t>
      </w:r>
    </w:p>
    <w:p>
      <w:pPr>
        <w:pStyle w:val="BodyText"/>
      </w:pPr>
      <w:r>
        <w:t xml:space="preserve">Email: aisha.rahman@university.edu.bd | Phone: +880 17XXXXXXXX</w:t>
      </w:r>
    </w:p>
    <w:p>
      <w:pPr>
        <w:pStyle w:val="BodyText"/>
      </w:pPr>
      <w:r>
        <w:t xml:space="preserve">Enclosures: Academic Transcripts | Research Proposal | Letters of Recommendation</w:t>
      </w:r>
    </w:p>
    <w:p>
      <w:pPr>
        <w:pStyle w:val="BodyText"/>
      </w:pPr>
      <w:r>
        <w:t xml:space="preserve">This document complies with all requirements for the Munich International Scholarship Foundation's Dietitian program application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Munich, Germany</dc:title>
  <dc:creator/>
  <dc:language>en</dc:language>
  <cp:keywords/>
  <dcterms:created xsi:type="dcterms:W3CDTF">2026-07-21T05:12:12Z</dcterms:created>
  <dcterms:modified xsi:type="dcterms:W3CDTF">2026-07-21T05:12:12Z</dcterms:modified>
</cp:coreProperties>
</file>

<file path=docProps/custom.xml><?xml version="1.0" encoding="utf-8"?>
<Properties xmlns="http://schemas.openxmlformats.org/officeDocument/2006/custom-properties" xmlns:vt="http://schemas.openxmlformats.org/officeDocument/2006/docPropsVTypes"/>
</file>