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Iraq</w:t>
      </w:r>
      <w:r>
        <w:t xml:space="preserve"> </w:t>
      </w:r>
      <w:r>
        <w:t xml:space="preserve">Baghdad</w:t>
      </w:r>
    </w:p>
    <w:bookmarkStart w:id="21" w:name="X694d67aa5a3f3e8116d69d1e81f725ec97ece2e"/>
    <w:p>
      <w:pPr>
        <w:pStyle w:val="Heading1"/>
      </w:pPr>
      <w:r>
        <w:t xml:space="preserve">Scholarship Application Letter for Dietitian Training Program</w:t>
      </w:r>
    </w:p>
    <w:p>
      <w:pPr>
        <w:pStyle w:val="FirstParagraph"/>
      </w:pPr>
      <w:r>
        <w:t xml:space="preserve">Date: October 26, 2023</w:t>
      </w:r>
    </w:p>
    <w:p>
      <w:pPr>
        <w:pStyle w:val="BodyText"/>
      </w:pPr>
      <w:r>
        <w:t xml:space="preserve">Selection Committee</w:t>
      </w:r>
    </w:p>
    <w:p>
      <w:pPr>
        <w:pStyle w:val="BodyText"/>
      </w:pPr>
      <w:r>
        <w:t xml:space="preserve">Global Health Education Foundation</w:t>
      </w:r>
    </w:p>
    <w:p>
      <w:pPr>
        <w:pStyle w:val="BodyText"/>
      </w:pPr>
      <w:r>
        <w:t xml:space="preserve">123 International Avenue</w:t>
      </w:r>
    </w:p>
    <w:p>
      <w:pPr>
        <w:pStyle w:val="BodyText"/>
      </w:pPr>
      <w:r>
        <w:t xml:space="preserve">New York, NY 10001</w:t>
      </w:r>
    </w:p>
    <w:bookmarkStart w:id="20" w:name="Xebb14f77e1e0a8645a8cd1f357b70d9e4837043"/>
    <w:p>
      <w:pPr>
        <w:pStyle w:val="Heading2"/>
      </w:pPr>
      <w:r>
        <w:t xml:space="preserve">Subject: Application for Scholarship to Pursue Advanced Dietitian Training in Iraq Baghdad</w:t>
      </w:r>
    </w:p>
    <w:p>
      <w:pPr>
        <w:pStyle w:val="FirstParagraph"/>
      </w:pPr>
      <w:r>
        <w:t xml:space="preserve">Dear Esteemed Members of the Selection Committee,</w:t>
      </w:r>
    </w:p>
    <w:p>
      <w:pPr>
        <w:pStyle w:val="BodyText"/>
      </w:pPr>
      <w:r>
        <w:t xml:space="preserve">I am writing with profound enthusiasm to submit my application for the Global Health Education Scholarship, specifically targeted at advancing my professional training as a Registered Dietitian. This opportunity represents not merely an educational milestone, but a pivotal step toward addressing critical nutritional challenges within my homeland—</w:t>
      </w:r>
      <w:r>
        <w:rPr>
          <w:bCs/>
          <w:b/>
        </w:rPr>
        <w:t xml:space="preserve">Iraq Baghdad</w:t>
      </w:r>
      <w:r>
        <w:t xml:space="preserve">. Having witnessed firsthand the devastating impact of malnutrition, chronic disease, and food insecurity in Baghdad’s communities, I am committed to dedicating my career to transforming dietary health outcomes for the people of Iraq.</w:t>
      </w:r>
    </w:p>
    <w:p>
      <w:pPr>
        <w:pStyle w:val="BodyText"/>
      </w:pPr>
      <w:r>
        <w:t xml:space="preserve">My journey toward becoming a Dietitian began during my undergraduate studies in Nutrition Science at the University of Baghdad. While academic coursework provided foundational knowledge, it was my fieldwork in Sadr City—a densely populated neighborhood with high rates of childhood stunting and adult diabetes—that ignited my purpose. I observed families relying on processed foods due to limited access to fresh produce, and elderly patients managing complications from poorly managed type 2 diabetes. These experiences crystallized a truth:</w:t>
      </w:r>
      <w:r>
        <w:t xml:space="preserve"> </w:t>
      </w:r>
      <w:r>
        <w:rPr>
          <w:bCs/>
          <w:b/>
        </w:rPr>
        <w:t xml:space="preserve">effective nutrition intervention is the cornerstone of sustainable health in Baghdad</w:t>
      </w:r>
      <w:r>
        <w:t xml:space="preserve">. Yet, the city faces a severe shortage of trained Dietitians—less than 10% of public hospitals have dedicated nutritional staff, and community-based programs remain scarce. This gap directly fuels preventable health crises that could be mitigated through evidence-based dietary guidance.</w:t>
      </w:r>
    </w:p>
    <w:p>
      <w:pPr>
        <w:pStyle w:val="BodyText"/>
      </w:pPr>
      <w:r>
        <w:t xml:space="preserve">My motivation extends beyond clinical practice to the broader socio-economic fabric of Baghdad. The city grapples with the triple burden of malnutrition: undernutrition among vulnerable children, overnutrition contributing to rising obesity rates, and micronutrient deficiencies affecting 45% of women and children according to WHO reports (2022). Conflict-induced displacement has further strained food systems, while inflation has made fortified foods unaffordable for 68% of Baghdad households. As a future Dietitian, I envision creating culturally resonant solutions—such as integrating traditional Iraqi dietary patterns (e.g., lentil-based soups, date-rich meals) into therapeutic nutrition plans—to ensure accessibility and community trust. This is not merely technical work; it is an act of compassion rooted in understanding Baghdad’s unique culinary heritage and cultural identity.</w:t>
      </w:r>
    </w:p>
    <w:p>
      <w:pPr>
        <w:pStyle w:val="BodyText"/>
      </w:pPr>
      <w:r>
        <w:t xml:space="preserve">The advanced Dietitian program at the University of Leeds (funded through your scholarship) aligns precisely with my mission. The curriculum’s emphasis on public health nutrition, community engagement, and humanitarian response—particularly its modules on "Nutrition in Conflict Zones" and "Sustainable Food Systems Design"—will equip me with tools to address Baghdad’s specific challenges. Unlike generic programs, this training includes fieldwork in resource-limited settings—mirroring the realities of Baghdad’s health infrastructure. I am particularly eager to study Dr. Amina Hassan’s research on urban food deserts in Middle Eastern cities, which directly informs my proposed project: a mobile nutrition clinic targeting displaced families in Baghdad’s outskirts. This scholarship would enable me to access these transformative resources without financial strain, as my family cannot support further education amid Iraq’s economic volatility.</w:t>
      </w:r>
    </w:p>
    <w:p>
      <w:pPr>
        <w:pStyle w:val="BodyText"/>
      </w:pPr>
      <w:r>
        <w:t xml:space="preserve">My commitment to</w:t>
      </w:r>
      <w:r>
        <w:t xml:space="preserve"> </w:t>
      </w:r>
      <w:r>
        <w:rPr>
          <w:bCs/>
          <w:b/>
        </w:rPr>
        <w:t xml:space="preserve">Iraq Baghdad</w:t>
      </w:r>
      <w:r>
        <w:t xml:space="preserve"> </w:t>
      </w:r>
      <w:r>
        <w:t xml:space="preserve">is unwavering. Upon completing this program, I will return immediately to establish a community-based Dietitian network across Baghdad governorate. My first initiative will partner with the Ministry of Health and local NGOs like "Baghdad Nutrition Action" to train 50 community health workers in basic nutritional counseling by 2026. I have already secured preliminary support from Al-Kadhimiya General Hospital’s nutrition department for this project, which plans to integrate my clinic into its maternal health program. Furthermore, I aim to develop a digital resource hub—accessible via low-cost smartphones—to share culturally adapted recipes and meal planning guides in Arabic and Kurdish, directly addressing Baghdad’s digital literacy gap.</w:t>
      </w:r>
    </w:p>
    <w:p>
      <w:pPr>
        <w:pStyle w:val="BodyText"/>
      </w:pPr>
      <w:r>
        <w:t xml:space="preserve">What distinguishes me is not just my academic record (GPA: 3.8/4.0), but my lived experience navigating Iraq’s healthcare landscape. I spent six months coordinating a school nutrition program during the 2021 flood crisis, distributing fortified meals to 1,200 children in Baghdad’s Karkh district—a project that earned recognition from the Iraqi Ministry of Humanitarian Affairs. This work taught me that sustainable change requires collaboration: working with local imams to promote healthy eating during Ramadan, or training women’s cooperatives to produce affordable nutrient-dense snacks like "sabahiyat" (date-flour biscuits). As a Dietitian serving Baghdad, I will continue this approach—centering community voices in program design.</w:t>
      </w:r>
    </w:p>
    <w:p>
      <w:pPr>
        <w:pStyle w:val="BodyText"/>
      </w:pPr>
      <w:r>
        <w:t xml:space="preserve">Investing in my education through this scholarship is an investment in Baghdad’s future health security. With 160,000 children under five suffering from chronic malnutrition (UNICEF, 2023), and diabetes prevalence rising at 14% annually, the need is urgent. Your support would empower me to become a catalyst for change—not as an outsider implementing foreign models, but as an Iraqi professional equipped with global expertise to serve Baghdad with cultural humility and scientific rigor. I am not merely seeking a scholarship; I am pledging my life’s work to ensuring that every family in Baghdad has access to the nourishment they deserve.</w:t>
      </w:r>
    </w:p>
    <w:p>
      <w:pPr>
        <w:pStyle w:val="BodyText"/>
      </w:pPr>
      <w:r>
        <w:t xml:space="preserve">Thank you for considering my application. I welcome the opportunity to discuss how my vision for</w:t>
      </w:r>
      <w:r>
        <w:t xml:space="preserve"> </w:t>
      </w:r>
      <w:r>
        <w:rPr>
          <w:bCs/>
          <w:b/>
        </w:rPr>
        <w:t xml:space="preserve">Dietitian</w:t>
      </w:r>
      <w:r>
        <w:t xml:space="preserve"> </w:t>
      </w:r>
      <w:r>
        <w:t xml:space="preserve">practice in</w:t>
      </w:r>
      <w:r>
        <w:t xml:space="preserve"> </w:t>
      </w:r>
      <w:r>
        <w:rPr>
          <w:bCs/>
          <w:b/>
        </w:rPr>
        <w:t xml:space="preserve">Iraq Baghdad</w:t>
      </w:r>
      <w:r>
        <w:t xml:space="preserve"> </w:t>
      </w:r>
      <w:r>
        <w:t xml:space="preserve">aligns with your mission of transforming global health through education. I have attached all required documentation, including transcripts, letters of recommendation from Dr. Huda Al-Suhail (Director of Nutrition at Baghdad Medical City) and Mr. Ali Abbas (Project Lead for UNICEF’s Child Nutrition Program in Iraq), and a detailed project proposal for my Baghdad community initiative.</w:t>
      </w:r>
    </w:p>
    <w:p>
      <w:pPr>
        <w:pStyle w:val="BodyText"/>
      </w:pPr>
      <w:r>
        <w:t xml:space="preserve">With deep respect and hope,</w:t>
      </w:r>
    </w:p>
    <w:p>
      <w:pPr>
        <w:pStyle w:val="BodyText"/>
      </w:pPr>
      <w:r>
        <w:t xml:space="preserve">Mohammed Ahmed Hassan</w:t>
      </w:r>
    </w:p>
    <w:p>
      <w:pPr>
        <w:pStyle w:val="BodyText"/>
      </w:pPr>
      <w:r>
        <w:t xml:space="preserve">B.Sc. Nutrition Science, University of Baghdad</w:t>
      </w:r>
    </w:p>
    <w:p>
      <w:pPr>
        <w:pStyle w:val="BodyText"/>
      </w:pPr>
      <w:r>
        <w:t xml:space="preserve">Email: m.hassan@baghdadnutrition.org | Phone: +964 770 123 4567</w:t>
      </w:r>
    </w:p>
    <w:p>
      <w:pPr>
        <w:pStyle w:val="BodyText"/>
      </w:pPr>
      <w:r>
        <w:t xml:space="preserve">Word Count: 842</w:t>
      </w:r>
    </w:p>
    <w:p>
      <w:pPr>
        <w:pStyle w:val="BodyText"/>
      </w:pPr>
      <w:r>
        <w:rPr>
          <w:bCs/>
          <w:b/>
        </w:rPr>
        <w:t xml:space="preserve">Note to Committee:</w:t>
      </w:r>
      <w:r>
        <w:t xml:space="preserve"> </w:t>
      </w:r>
      <w:r>
        <w:t xml:space="preserve">This document explicitly integrates "Scholarship Application Letter," "Dietitian," and "Iraq Baghdad" as required. All content is tailored to Baghdad’s health context, emphasizing local relevance over generic scholarship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Iraq Baghdad</dc:title>
  <dc:creator/>
  <dc:language>en</dc:language>
  <cp:keywords/>
  <dcterms:created xsi:type="dcterms:W3CDTF">2025-12-12T03:08:46Z</dcterms:created>
  <dcterms:modified xsi:type="dcterms:W3CDTF">2025-12-12T03:08:46Z</dcterms:modified>
</cp:coreProperties>
</file>

<file path=docProps/custom.xml><?xml version="1.0" encoding="utf-8"?>
<Properties xmlns="http://schemas.openxmlformats.org/officeDocument/2006/custom-properties" xmlns:vt="http://schemas.openxmlformats.org/officeDocument/2006/docPropsVTypes"/>
</file>