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Nairobi,</w:t>
      </w:r>
      <w:r>
        <w:t xml:space="preserve"> </w:t>
      </w:r>
      <w:r>
        <w:t xml:space="preserve">Kenya</w:t>
      </w:r>
    </w:p>
    <w:bookmarkStart w:id="20" w:name="Xfa046bb67378893273b93b69aad2f01d7d1901b"/>
    <w:p>
      <w:pPr>
        <w:pStyle w:val="Heading1"/>
      </w:pPr>
      <w:r>
        <w:t xml:space="preserve">Scholarship Application Letter: Advancing Nutritional Excellence as a Future Dietitian in Nairobi, Kenya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unwavering commitment to pursue advanced studies in Dietetics at the University of Nairobi, Kenya. As a dedicated Kenyan student deeply embedded within the vibrant yet nutritionally challenged landscape of Nairobi, I have witnessed firsthand the critical need for specialized dietitians across our communities. This scholarship represents not merely an academic opportunity, but a vital investment in addressing Nairobi’s dual burden of malnutrition—where undernutrition persists alongside rising obesity and diet-related non-communicable diseases (NCDs)—a crisis demanding skilled professionals like myself to become part of the solution.</w:t>
      </w:r>
    </w:p>
    <w:p>
      <w:pPr>
        <w:pStyle w:val="BodyText"/>
      </w:pPr>
      <w:r>
        <w:t xml:space="preserve">Growing up in Kibera, one of Nairobi’s largest informal settlements, I saw how limited access to affordable, nutrient-dense foods and fragmented nutritional education perpetuated cycles of stunting and illness among children. My grandmother’s struggle with unmanaged diabetes—a condition often exacerbated by lack of dietary guidance—became my earliest lesson in the life-saving power of evidence-based nutrition counseling. This experience ignited a calling I have since pursued relentlessly: to become a</w:t>
      </w:r>
      <w:r>
        <w:t xml:space="preserve"> </w:t>
      </w:r>
      <w:r>
        <w:rPr>
          <w:bCs/>
          <w:b/>
        </w:rPr>
        <w:t xml:space="preserve">Dietitian</w:t>
      </w:r>
      <w:r>
        <w:t xml:space="preserve"> </w:t>
      </w:r>
      <w:r>
        <w:t xml:space="preserve">who bridges clinical expertise with community-centered care, specifically tailored to Kenya Nairobi’s unique socio-economic realities. My Bachelor’s degree in Human Nutrition from Kenyatta University equipped me with foundational knowledge, but I recognize that Nairobi’s complex health challenges—rooted in rapid urbanization, food insecurity, and limited public health infrastructure—require advanced training in community nutrition strategy, medical nutrition therapy for NCDs prevalent across our city (like hypertension and type 2 diabetes), and program management within resource-constrained settings.</w:t>
      </w:r>
    </w:p>
    <w:p>
      <w:pPr>
        <w:pStyle w:val="BodyText"/>
      </w:pPr>
      <w:r>
        <w:t xml:space="preserve">My academic journey has been deliberately aligned with Kenya’s national health priorities. I actively contributed to the Kenya Dietitians Association’s “Healthy Schools Initiative” in Nairobi County, where we designed culturally appropriate meal plans using locally available foods like kale (sukuma wiki), maize, and beans for primary schools in Eastleigh and Dagoretti. We saw measurable improvements: a 20% reduction in absenteeism due to illness within six months. This experience underscored a stark reality—Nairobi currently has approximately one dietitian per 100,000 people, far below the WHO-recommended ratio of one per 5,000. The gap is most acute in informal settlements where maternal malnutrition rates exceed 35% (per KNBS data). Without targeted intervention from qualified professionals like me trained in Nairobi’s specific context, these challenges will persist.</w:t>
      </w:r>
    </w:p>
    <w:p>
      <w:pPr>
        <w:pStyle w:val="BodyText"/>
      </w:pPr>
      <w:r>
        <w:t xml:space="preserve">It is this urgency that drives my application for the [Scholarship Name] to enroll in the Master of Science in Community Nutrition program at the University of Nairobi. This program uniquely integrates fieldwork across diverse Nairobi ecosystems—from urban clinics like Kenyatta National Hospital’s Nutrition Unit to grassroots organizations like AIC (African Inland Church) Community Health Initiatives in Mathare. The curriculum’s focus on designing scalable nutrition programs for low-resource settings, utilizing Kenya’s Food-Based Dietary Guidelines, and collaborating with the Ministry of Health on initiatives like the National Nutrition Action Plan (2023-2030), aligns perfectly with my goal: to establish a mobile nutrition outreach service targeting high-risk neighborhoods in Nairobi. I aim to develop culturally resonant dietary interventions for conditions like anemia among pregnant women in Kibera and diabetes prevention workshops for youth in informal trade hubs.</w:t>
      </w:r>
    </w:p>
    <w:p>
      <w:pPr>
        <w:pStyle w:val="BodyText"/>
      </w:pPr>
      <w:r>
        <w:t xml:space="preserve">The cost of advanced nutrition education presents a significant barrier. As the eldest daughter supporting my mother and younger siblings, I have managed academic workloads while securing part-time employment as a nutrition assistant at a Nairobi-based NGO. However, the financial burden of tuition, research materials (including fieldwork costs for community surveys in Nairobi), and living expenses in the capital is prohibitive without scholarship support. This</w:t>
      </w:r>
      <w:r>
        <w:t xml:space="preserve"> </w:t>
      </w:r>
      <w:r>
        <w:rPr>
          <w:bCs/>
          <w:b/>
        </w:rPr>
        <w:t xml:space="preserve">Scholarship Application Letter</w:t>
      </w:r>
      <w:r>
        <w:t xml:space="preserve"> </w:t>
      </w:r>
      <w:r>
        <w:t xml:space="preserve">is thus not just about my personal advancement; it is a promise to channel this opportunity into tangible impact. I will dedicate my studies to developing cost-effective, sustainable models—like leveraging community health workers trained as nutrition champions—to extend dietetic services beyond Nairobi’s limited clinics. My proposed research on “Integrating Traditional Foods into Medical Nutrition Therapy for Urban Kenyan Adolescents with Obesity” directly responds to data showing rising obesity rates among Nairobi youth (16% prevalence) while honoring local culinary heritage.</w:t>
      </w:r>
    </w:p>
    <w:p>
      <w:pPr>
        <w:pStyle w:val="BodyText"/>
      </w:pPr>
      <w:r>
        <w:t xml:space="preserve">Choosing Nairobi as my academic and professional base is not incidental—it is strategic. The University of Nairobi’s Department of Food Science, Nutrition, and Technology offers unparalleled access to research facilities, partnerships with the Kenya Medical Research Institute (KEMRI), and mentors like Professor Elizabeth Ngugi who specialize in urban nutrition challenges. Training within Kenya’s own academic ecosystem ensures I will return to serve Nairobi communities immediately upon graduation—without the risk of “brain drain” that plagues many health sectors. My vision extends beyond clinical practice: I aspire to collaborate with the Nairobi City County Government on policy advocacy for improved school feeding programs using locally sourced ingredients, directly contributing to Kenya’s Vision 2030 goal of food and nutrition security.</w:t>
      </w:r>
    </w:p>
    <w:p>
      <w:pPr>
        <w:pStyle w:val="BodyText"/>
      </w:pPr>
      <w:r>
        <w:t xml:space="preserve">With this scholarship, I will become part of a growing cadre of Kenyan Dietitians who are transforming healthcare. I have already secured a pre-arranged field placement with the Nairobi City County Ministry of Health, where my research will be implemented in real-time. My academic record (3.8/4.0 GPA), volunteer leadership, and community impact demonstrate my readiness to excel in this program and contribute meaningfully to Kenya Nairobi’s health future.</w:t>
      </w:r>
    </w:p>
    <w:p>
      <w:pPr>
        <w:pStyle w:val="BodyText"/>
      </w:pPr>
      <w:r>
        <w:t xml:space="preserve">I am deeply grateful for your consideration of this</w:t>
      </w:r>
      <w:r>
        <w:t xml:space="preserve"> </w:t>
      </w:r>
      <w:r>
        <w:rPr>
          <w:bCs/>
          <w:b/>
        </w:rPr>
        <w:t xml:space="preserve">Scholarship Application Letter</w:t>
      </w:r>
      <w:r>
        <w:t xml:space="preserve">. The opportunity to study at the University of Nairobi—amidst the very communities I aim to serve—is a privilege I will honor with relentless dedication. Together, we can empower Nairobi’s families through nutrition, one meal plan and one counseling session at a time. Thank you for investing in a future where every resident of Kenya Nairobi has access to expert dietary guidance as a fundamental right to health.</w:t>
      </w:r>
    </w:p>
    <w:p>
      <w:pPr>
        <w:pStyle w:val="BodyText"/>
      </w:pPr>
      <w:r>
        <w:t xml:space="preserve">Sincerely,</w:t>
      </w:r>
    </w:p>
    <w:p>
      <w:pPr>
        <w:pStyle w:val="BodyText"/>
      </w:pPr>
      <w:r>
        <w:t xml:space="preserve">[Your Full Name]</w:t>
      </w:r>
    </w:p>
    <w:p>
      <w:pPr>
        <w:pStyle w:val="BodyText"/>
      </w:pPr>
      <w:r>
        <w:t xml:space="preserve">Application ID: [Your ID, if applicable]</w:t>
      </w:r>
    </w:p>
    <w:p>
      <w:pPr>
        <w:pStyle w:val="BodyText"/>
      </w:pPr>
      <w:r>
        <w:t xml:space="preserve">Contact: [Your Phone] | [Your Email] |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Nairobi, Kenya</dc:title>
  <dc:creator/>
  <dc:language>en</dc:language>
  <cp:keywords/>
  <dcterms:created xsi:type="dcterms:W3CDTF">2025-12-10T17:29:28Z</dcterms:created>
  <dcterms:modified xsi:type="dcterms:W3CDTF">2025-12-10T17:29:28Z</dcterms:modified>
</cp:coreProperties>
</file>

<file path=docProps/custom.xml><?xml version="1.0" encoding="utf-8"?>
<Properties xmlns="http://schemas.openxmlformats.org/officeDocument/2006/custom-properties" xmlns:vt="http://schemas.openxmlformats.org/officeDocument/2006/docPropsVTypes"/>
</file>