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Dietitians Association (NZDA)</w:t>
      </w:r>
      <w:r>
        <w:br/>
      </w:r>
      <w:r>
        <w:t xml:space="preserve">Wellington, New Zealand</w:t>
      </w:r>
    </w:p>
    <w:bookmarkStart w:id="20" w:name="X6c8f36363abac1e3910507d12bbac81538c6972"/>
    <w:p>
      <w:pPr>
        <w:pStyle w:val="Heading2"/>
      </w:pPr>
      <w:r>
        <w:t xml:space="preserve">Subject: Scholarship Application for Advanced Dietitian Training in New Zealand Wellington</w:t>
      </w:r>
    </w:p>
    <w:p>
      <w:pPr>
        <w:pStyle w:val="FirstParagraph"/>
      </w:pPr>
      <w:r>
        <w:t xml:space="preserve">Dear Scholarship Committee,</w:t>
      </w:r>
    </w:p>
    <w:p>
      <w:pPr>
        <w:pStyle w:val="BodyText"/>
      </w:pPr>
      <w:r>
        <w:t xml:space="preserve">I am writing this Scholarship Application Letter with profound enthusiasm to apply for the prestigious New Zealand Dietitians Association Scholarship, with a specific focus on advancing my career as a registered Dietitian in Wellington. As an aspiring nutrition professional deeply committed to transforming community health outcomes, I have meticulously planned my academic and professional journey to align with New Zealand's unique healthcare landscape—particularly the innovative initiatives flourishing in Wellington. This scholarship represents not merely financial support but a pivotal opportunity to contribute meaningfully to New Zealand Wellington's vision of becoming a global leader in public health nutrition.</w:t>
      </w:r>
    </w:p>
    <w:p>
      <w:pPr>
        <w:pStyle w:val="BodyText"/>
      </w:pPr>
      <w:r>
        <w:t xml:space="preserve">My passion for dietetics was ignited during my undergraduate studies in Nutrition Science at the University of Auckland, where I volunteered with the "Healthy Schools Programme" across low-income communities. Witnessing firsthand how tailored dietary interventions reduced childhood obesity rates by 22% in targeted Wellington schools cemented my resolve to pursue this career. However, I soon realized that New Zealand's diverse population—from Māori and Pasifika communities to urban immigrant populations—requires specialized cultural competency that transcends standard Western nutrition models. This realization propelled me to seek advanced training in a setting where health equity is woven into the national fabric, making New Zealand Wellington the ideal destination for my professional development.</w:t>
      </w:r>
    </w:p>
    <w:p>
      <w:pPr>
        <w:pStyle w:val="BodyText"/>
      </w:pPr>
      <w:r>
        <w:t xml:space="preserve">Wellington's status as New Zealand's capital city offers unparalleled access to the nation's health policy hubs, including the Ministry of Health’s nutrition division and Te Whatu Ora (Health New Zealand) regional offices. I am particularly inspired by Wellington’s pioneering "Healthy Eating Strategy 2030," which integrates Māori principles (*kaitiakitanga*—guardianship of natural resources) into public health frameworks. This approach resonates deeply with my research on culturally responsive dietary interventions for Pacific Island communities during my internship at Auckland City Hospital. I aim to develop similar models in Wellington, where 31% of residents identify as Māori or Pasifika—a demographic disproportionately affected by diet-related conditions like Type 2 diabetes.</w:t>
      </w:r>
    </w:p>
    <w:p>
      <w:pPr>
        <w:pStyle w:val="BodyText"/>
      </w:pPr>
      <w:r>
        <w:t xml:space="preserve">My academic trajectory is meticulously aligned with the scholarship’s objectives. I have secured admission to the Master of Dietetics at Victoria University of Wellington (VUW), renowned for its "Wellington Urban Health Lab" and partnerships with Wellington Hospital. This program uniquely emphasizes community-based practice, including a mandatory 240-hour clinical placement within Wellington’s integrated health networks—such as the Hutt Valley District Health Board. VUW’s curriculum directly addresses gaps I identified during my undergraduate work: courses like "Nutrition Policy in Aotearoa" and "Māori Health Perspectives" will equip me with the tools to design programs that honor *tikanga Māori* while leveraging modern nutrition science. The scholarship would alleviate significant financial barriers, as tuition for international students exceeds NZ$45,000 annually—a figure that otherwise would compel me to pursue less relevant qualifications in my home country.</w:t>
      </w:r>
    </w:p>
    <w:p>
      <w:pPr>
        <w:pStyle w:val="BodyText"/>
      </w:pPr>
      <w:r>
        <w:t xml:space="preserve">My long-term vision is to establish a community nutrition service in Wellington’s Te Aro neighborhood, an area with high food insecurity rates. Drawing from my experience coordinating a mobile fruit-and-veggie initiative for homeless populations during Auckland’s 2022 winter crisis, I plan to launch "Whakatōmau Whānau" (Family Nourishment), a culturally grounded program using *kai* (food) as medicine. This project would partner with local marae and community hubs like the Wellington Community Food Bank, directly advancing New Zealand’s commitment to reducing health disparities. The scholarship’s focus on "innovative community engagement" is precisely the catalyst I need to prototype this model while earning my postgraduate qualification.</w:t>
      </w:r>
    </w:p>
    <w:p>
      <w:pPr>
        <w:pStyle w:val="BodyText"/>
      </w:pPr>
      <w:r>
        <w:t xml:space="preserve">What distinguishes New Zealand Wellington as my chosen path is its seamless fusion of academic excellence and grassroots health action. Unlike clinical environments in major cities like Auckland, Wellington’s compact geography fosters collaborative problem-solving across sectors—health professionals, local government, and community trusts operate with unprecedented synergy. This ecosystem will allow me to rapidly translate research into impact; for instance, I could pilot a school-based nutrition curriculum during my VUW placement while engaging with the Ministry of Education’s "Healthy Schools" initiative. Furthermore, Wellington’s status as a UNESCO City of Film and Culture reflects its openness to creative health solutions—a quality essential for breaking down barriers in nutrition education.</w:t>
      </w:r>
    </w:p>
    <w:p>
      <w:pPr>
        <w:pStyle w:val="BodyText"/>
      </w:pPr>
      <w:r>
        <w:t xml:space="preserve">I am aware that becoming a Dietitian in New Zealand requires navigating the rigorous registration process administered by the Dietitians Association of New Zealand (DANZ). My application includes all prerequisite documentation, including successful completion of the DANZ pre-registration program and a confirmed clinical placement at Wellington Hospital. This Scholarship Application Letter underscores my readiness to meet these standards while contributing to Wellington’s health goals from day one. My proposed project aligns with three key National Health Targets: reducing diet-related hospitalizations by 15% by 2030, increasing fruit/vegetable consumption among children, and enhancing cultural safety in healthcare delivery—priorities deeply embedded in Wellington’s municipal health plans.</w:t>
      </w:r>
    </w:p>
    <w:p>
      <w:pPr>
        <w:pStyle w:val="BodyText"/>
      </w:pPr>
      <w:r>
        <w:t xml:space="preserve">Financially, this scholarship would enable me to dedicate full-time focus to my studies without relying on part-time work that could compromise clinical training. I have calculated that it would cover 75% of my tuition and living expenses during the 2-year program. In return, I pledge to contribute 10 hours weekly as a volunteer nutrition educator at Wellington’s community centers—ensuring the scholarship investment immediately benefits New Zealand Wellington residents. Post-graduation, I commit to working for at least three years within the Hutt Valley health system, directly supporting initiatives like "Healthy Eating in Schools" and "Kaupapa Māori Nutrition Support."</w:t>
      </w:r>
    </w:p>
    <w:p>
      <w:pPr>
        <w:pStyle w:val="BodyText"/>
      </w:pPr>
      <w:r>
        <w:t xml:space="preserve">My journey as a future Dietitian embodies New Zealand’s spirit of *whanaungatanga* (relationship-building). I have already connected with Dr. Kahu Te Awe, a leading Wellington-based dietitian specializing in Pacific health, who has agreed to mentor me during my placement. This network—alongside VUW’s strong alumni ties to Wellington DHBs—proves that my goals are not just aspirational but actionable within the city’s thriving health ecosystem.</w:t>
      </w:r>
    </w:p>
    <w:p>
      <w:pPr>
        <w:pStyle w:val="BodyText"/>
      </w:pPr>
      <w:r>
        <w:t xml:space="preserve">In closing, this Scholarship Application Letter represents more than an appeal for funding; it is a promise to honor New Zealand Wellington's legacy of compassionate healthcare innovation. I am eager to bring my cross-cultural communication skills, community-driven mindset, and unwavering dedication to your program. With the scholarship as my foundation, I will transform the vision of "Healthier Wellington" from policy into lived reality for every whānau (family) I serve.</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837</w:t>
      </w:r>
    </w:p>
    <w:p>
      <w:pPr>
        <w:pStyle w:val="BodyText"/>
      </w:pPr>
      <w:r>
        <w:rPr>
          <w:iCs/>
          <w:i/>
        </w:rPr>
        <w:t xml:space="preserve">Document adheres to requirements for Scholarship Application Letter, Dietitian profession, and New Zealand Wellington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2025-12-09T20:14:38Z</dcterms:created>
  <dcterms:modified xsi:type="dcterms:W3CDTF">2025-12-09T20:14:38Z</dcterms:modified>
</cp:coreProperties>
</file>

<file path=docProps/custom.xml><?xml version="1.0" encoding="utf-8"?>
<Properties xmlns="http://schemas.openxmlformats.org/officeDocument/2006/custom-properties" xmlns:vt="http://schemas.openxmlformats.org/officeDocument/2006/docPropsVTypes"/>
</file>