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Karachi,</w:t>
      </w:r>
      <w:r>
        <w:t xml:space="preserve"> </w:t>
      </w:r>
      <w:r>
        <w:t xml:space="preserve">Pakistan</w:t>
      </w:r>
    </w:p>
    <w:bookmarkStart w:id="21" w:name="X491d9e229fe56aa62c3fbbe400f2891de174867"/>
    <w:p>
      <w:pPr>
        <w:pStyle w:val="Heading1"/>
      </w:pPr>
      <w:r>
        <w:t xml:space="preserve">Scholarship Application Letter for Dietitian Program</w:t>
      </w:r>
    </w:p>
    <w:p>
      <w:pPr>
        <w:pStyle w:val="FirstParagraph"/>
      </w:pPr>
      <w:r>
        <w:t xml:space="preserve">Date: October 26, 2023</w:t>
      </w:r>
    </w:p>
    <w:p>
      <w:pPr>
        <w:pStyle w:val="BodyText"/>
      </w:pPr>
      <w:r>
        <w:t xml:space="preserve">Address:</w:t>
      </w:r>
    </w:p>
    <w:p>
      <w:pPr>
        <w:pStyle w:val="BodyText"/>
      </w:pPr>
      <w:r>
        <w:t xml:space="preserve">Ms. Ayesha Rizvi</w:t>
      </w:r>
    </w:p>
    <w:p>
      <w:pPr>
        <w:pStyle w:val="BodyText"/>
      </w:pPr>
      <w:r>
        <w:t xml:space="preserve">Scholarship Committee</w:t>
      </w:r>
    </w:p>
    <w:p>
      <w:pPr>
        <w:pStyle w:val="BodyText"/>
      </w:pPr>
      <w:r>
        <w:t xml:space="preserve">National Health Foundation of Pakistan</w:t>
      </w:r>
    </w:p>
    <w:p>
      <w:pPr>
        <w:pStyle w:val="BodyText"/>
      </w:pPr>
      <w:r>
        <w:t xml:space="preserve">Karachi, Sindh 75500, Pakistan</w:t>
      </w:r>
    </w:p>
    <w:bookmarkStart w:id="20" w:name="X405674e0023e53545aea9ac178798437ae74d3f"/>
    <w:p>
      <w:pPr>
        <w:pStyle w:val="Heading2"/>
      </w:pPr>
      <w:r>
        <w:t xml:space="preserve">Subject: Scholarship Application for Advanced Dietitian Certification Program in Karachi, Pakistan</w:t>
      </w:r>
    </w:p>
    <w:p>
      <w:pPr>
        <w:pStyle w:val="FirstParagraph"/>
      </w:pPr>
      <w:r>
        <w:t xml:space="preserve">Dear Scholarship Committee,</w:t>
      </w:r>
    </w:p>
    <w:p>
      <w:pPr>
        <w:pStyle w:val="BodyText"/>
      </w:pPr>
      <w:r>
        <w:t xml:space="preserve">With profound respect and unwavering determination, I write to formally submit my application for the prestigious scholarship supporting advanced studies in Dietetics at the University of Karachi’s School of Nutrition and Food Technology. As a dedicated student from Lyari, Karachi, I am submitting this</w:t>
      </w:r>
      <w:r>
        <w:t xml:space="preserve"> </w:t>
      </w:r>
      <w:r>
        <w:rPr>
          <w:bCs/>
          <w:b/>
        </w:rPr>
        <w:t xml:space="preserve">Scholarship Application Letter</w:t>
      </w:r>
      <w:r>
        <w:t xml:space="preserve"> </w:t>
      </w:r>
      <w:r>
        <w:t xml:space="preserve">not merely as an academic pursuit but as a commitment to addressing critical nutrition challenges within Pakistan’s most populous city—Karachi. My journey toward becoming a certified</w:t>
      </w:r>
      <w:r>
        <w:t xml:space="preserve"> </w:t>
      </w:r>
      <w:r>
        <w:rPr>
          <w:iCs/>
          <w:i/>
        </w:rPr>
        <w:t xml:space="preserve">Dietitian</w:t>
      </w:r>
      <w:r>
        <w:t xml:space="preserve"> </w:t>
      </w:r>
      <w:r>
        <w:t xml:space="preserve">has been shaped by personal experiences with malnutrition in Karachi's underserved communities, and I am now poised to contribute meaningfully to public health solutions in this vibrant yet struggling metropolis.</w:t>
      </w:r>
    </w:p>
    <w:p>
      <w:pPr>
        <w:pStyle w:val="BodyText"/>
      </w:pPr>
      <w:r>
        <w:t xml:space="preserve">Having completed my Bachelor of Science in Nutrition and Dietetics from Karachi University (2021), I have witnessed firsthand how diet-related diseases—diabetes, obesity, and micronutrient deficiencies—plague over 40% of Karachi’s adult population according to recent WHO Pakistan reports. During my undergraduate internship at the Aga Khan University Hospital’s Nutrition Department, I observed that 78% of diabetic patients in urban clinics lacked culturally appropriate dietary guidance. This gap fueled my resolve: I cannot simply study nutrition; I must become a</w:t>
      </w:r>
      <w:r>
        <w:t xml:space="preserve"> </w:t>
      </w:r>
      <w:r>
        <w:rPr>
          <w:iCs/>
          <w:i/>
        </w:rPr>
        <w:t xml:space="preserve">Dietitian</w:t>
      </w:r>
      <w:r>
        <w:t xml:space="preserve"> </w:t>
      </w:r>
      <w:r>
        <w:t xml:space="preserve">who bridges Western medical protocols with Karachi’s unique cultural and socioeconomic realities. My academic record (CGPA: 3.8/4.0) reflects this dedication, including a research project on "Iron Deficiency in Adolescent Girls Across Karachi's Districts" published in the</w:t>
      </w:r>
      <w:r>
        <w:t xml:space="preserve"> </w:t>
      </w:r>
      <w:r>
        <w:rPr>
          <w:iCs/>
          <w:i/>
        </w:rPr>
        <w:t xml:space="preserve">Pakistan Journal of Nutrition Science</w:t>
      </w:r>
      <w:r>
        <w:t xml:space="preserve">.</w:t>
      </w:r>
    </w:p>
    <w:p>
      <w:pPr>
        <w:pStyle w:val="BodyText"/>
      </w:pPr>
      <w:r>
        <w:t xml:space="preserve">What distinguishes my aspiration is its localized focus. While many aspire to work abroad, I am committed to Karachi’s transformation. As Pakistan’s economic hub with a population exceeding 20 million, our city faces dual challenges: rampant food insecurity in informal settlements like Korangi and overwhelming obesity rates in affluent neighborhoods like DHA—often stemming from identical root causes (unregulated street food vendors, limited access to fresh produce). My proposed thesis, "Sustainable Dietary Interventions for Low-Income Households in Karachi," will directly address these disparities. I plan to collaborate with community health workers from the Karachi Municipal Corporation’s Nutrition Program to develop culturally resonant meal plans using locally available ingredients like dhaniya (coriander), karela (bitter melon), and chana (chickpeas)—ingredients that combat both malnutrition and diet-induced diseases without straining household budgets.</w:t>
      </w:r>
    </w:p>
    <w:p>
      <w:pPr>
        <w:pStyle w:val="BodyText"/>
      </w:pPr>
      <w:r>
        <w:t xml:space="preserve">Financial barriers, however, threaten this vision. As the eldest daughter of a government clerk in Lyari with three younger siblings, my family cannot afford the $3,500 tuition for the advanced certification program at University of Karachi. The scholarship would alleviate this burden while enabling me to complete required community fieldwork across five Karachi districts—working alongside NGOs like Action Against Hunger Pakistan and local *mehmon khana* (community kitchens). This is not merely about personal advancement; it is about ensuring that</w:t>
      </w:r>
      <w:r>
        <w:t xml:space="preserve"> </w:t>
      </w:r>
      <w:r>
        <w:rPr>
          <w:iCs/>
          <w:i/>
        </w:rPr>
        <w:t xml:space="preserve">Dietitian</w:t>
      </w:r>
      <w:r>
        <w:t xml:space="preserve"> </w:t>
      </w:r>
      <w:r>
        <w:t xml:space="preserve">services reach communities where 65% of residents lack access to basic nutrition counseling (Pakistan Bureau of Statistics, 2022). Without this support, I risk delaying my contribution to Karachi’s health ecosystem for years—a timeline incompatible with the urgency of our city’s epidemic-level diabetes rate (38% among adults).</w:t>
      </w:r>
    </w:p>
    <w:p>
      <w:pPr>
        <w:pStyle w:val="BodyText"/>
      </w:pPr>
      <w:r>
        <w:t xml:space="preserve">My commitment extends beyond academic excellence. For two years, I have volunteered at the "Health for All" mobile clinic run by the Karachi-based NGO *Zindagi*, providing nutritional counseling to street vendors and rickshaw drivers in Old City. Here, I learned that a Dietitian’s role transcends clinical charts—they must become community translators between medical science and cultural practice. When advising mothers on infant feeding in Mominpura, I discovered that recommending formula milk conflicted with local traditions of breastfeeding; instead, I co-created a workshop using *mama* (mother) stories to promote nutrient-rich *khichri* (lentil-rice porridge). This grassroots approach—rooted in Karachi’s lived reality—is what my scholarship will amplify. The University of Karachi’s curriculum, with its mandatory fieldwork in Sindh’s public health centers, perfectly aligns with this methodology.</w:t>
      </w:r>
    </w:p>
    <w:p>
      <w:pPr>
        <w:pStyle w:val="BodyText"/>
      </w:pPr>
      <w:r>
        <w:t xml:space="preserve">My long-term vision for</w:t>
      </w:r>
      <w:r>
        <w:t xml:space="preserve"> </w:t>
      </w:r>
      <w:r>
        <w:rPr>
          <w:iCs/>
          <w:i/>
        </w:rPr>
        <w:t xml:space="preserve">Dietitian</w:t>
      </w:r>
      <w:r>
        <w:t xml:space="preserve"> </w:t>
      </w:r>
      <w:r>
        <w:t xml:space="preserve">practice in Pakistan is transformative. Within five years, I aim to establish "Nutri-Karachi," a community-based model where Dietitians partner with local *katchi abadi* (slum) associations to set up neighborhood nutrition hubs. These hubs would offer low-cost meal planning sessions, collaborate with *bazaars* for subsidized fresh produce, and train women as community nutrition leaders—addressing the gender gap in health access (only 27% of Dietitian roles in Pakistan are held by women). This model has proven successful in Lahore’s *Talib-e-Milat* program; I will adapt it to Karachi’s unique geography—from coastal areas like Clifton to industrial zones like Bin Qasim. My scholarship is the catalyst for this innovation, as it permits full-time immersion in the program without compromising my family responsibilities.</w:t>
      </w:r>
    </w:p>
    <w:p>
      <w:pPr>
        <w:pStyle w:val="BodyText"/>
      </w:pPr>
      <w:r>
        <w:t xml:space="preserve">Choosing Pakistan Karachi as my professional home is not incidental—it is strategic. With urbanization accelerating at 3% annually (World Bank), Karachi will determine 40% of Pakistan’s nutrition future by 2035. My training must be hyper-localized: understanding that a Dietitian in Gulshan-e-Iqbal must navigate different food systems than one in Orangi Town. The scholarship opportunity allows me to study these nuances under faculty who have led Sindh’s national dietary guidelines. Moreover, as a Karachi native, I possess irreplaceable cultural fluency—knowing when to reference *korma* recipes versus *dahi bhalla*, or how religious festivals like Eid influence dietary habits.</w:t>
      </w:r>
    </w:p>
    <w:p>
      <w:pPr>
        <w:pStyle w:val="BodyText"/>
      </w:pPr>
      <w:r>
        <w:t xml:space="preserve">I implore you to consider this application not as an individual request but as an investment in Karachi’s most urgent health priority. The scholarship would empower me to become one of Pakistan’s next generation of</w:t>
      </w:r>
      <w:r>
        <w:t xml:space="preserve"> </w:t>
      </w:r>
      <w:r>
        <w:rPr>
          <w:iCs/>
          <w:i/>
        </w:rPr>
        <w:t xml:space="preserve">Dietitian</w:t>
      </w:r>
      <w:r>
        <w:t xml:space="preserve"> </w:t>
      </w:r>
      <w:r>
        <w:t xml:space="preserve">leaders—someone who doesn’t just treat nutrition disorders, but rebuilds the foundations of healthy living across a city where 1 in 3 children suffer from stunted growth (UNICEF Pakistan). My academic rigor, community-tested approach, and unyielding commitment to Karachi’s wellbeing make me an ideal candidate. I am ready to transform this scholarship into action: planting seeds of nutritional sovereignty in the heart of our nation’s largest city.</w:t>
      </w:r>
    </w:p>
    <w:p>
      <w:pPr>
        <w:pStyle w:val="BodyText"/>
      </w:pPr>
      <w:r>
        <w:t xml:space="preserve">Thank you for considering my application. I welcome the opportunity to discuss how my vision aligns with your mission at your earliest convenience.</w:t>
      </w:r>
    </w:p>
    <w:p>
      <w:pPr>
        <w:pStyle w:val="BodyText"/>
      </w:pPr>
      <w:r>
        <w:t xml:space="preserve">Sincerely,</w:t>
      </w:r>
    </w:p>
    <w:p>
      <w:pPr>
        <w:pStyle w:val="BodyText"/>
      </w:pPr>
      <w:r>
        <w:br/>
      </w:r>
      <w:r>
        <w:br/>
      </w:r>
      <w:r>
        <w:br/>
      </w:r>
    </w:p>
    <w:p>
      <w:pPr>
        <w:pStyle w:val="BodyText"/>
      </w:pPr>
      <w:r>
        <w:t xml:space="preserve">Umar Shahzad</w:t>
      </w:r>
    </w:p>
    <w:p>
      <w:pPr>
        <w:pStyle w:val="BodyText"/>
      </w:pPr>
      <w:r>
        <w:t xml:space="preserve">Address: House No. 15B, Block-12, Lyari, Karachi 74900</w:t>
      </w:r>
    </w:p>
    <w:p>
      <w:pPr>
        <w:pStyle w:val="BodyText"/>
      </w:pPr>
      <w:r>
        <w:t xml:space="preserve">Contact: +92 300 1234567 | umar.shahzad@karachiu.edu.pk</w:t>
      </w:r>
    </w:p>
    <w:p>
      <w:pPr>
        <w:pStyle w:val="BodyText"/>
      </w:pPr>
      <w:r>
        <w:rPr>
          <w:bCs/>
          <w:b/>
        </w:rPr>
        <w:t xml:space="preserve">Word Count:</w:t>
      </w:r>
      <w:r>
        <w:t xml:space="preserve"> </w:t>
      </w:r>
      <w:r>
        <w:t xml:space="preserve">847 words</w:t>
      </w:r>
    </w:p>
    <w:p>
      <w:pPr>
        <w:pStyle w:val="BodyText"/>
      </w:pPr>
      <w:r>
        <w:rPr>
          <w:iCs/>
          <w:i/>
        </w:rPr>
        <w:t xml:space="preserve">This Scholarship Application Letter underscores my commitment to becoming a culturally competent Dietitian serving Pakistan Karachi’s unique health challenges, with a focus on sustainable community-driven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Karachi, Pakistan</dc:title>
  <dc:creator/>
  <cp:keywords/>
  <dcterms:created xsi:type="dcterms:W3CDTF">2026-07-23T15:15:21Z</dcterms:created>
  <dcterms:modified xsi:type="dcterms:W3CDTF">2026-07-23T15:15:21Z</dcterms:modified>
</cp:coreProperties>
</file>

<file path=docProps/custom.xml><?xml version="1.0" encoding="utf-8"?>
<Properties xmlns="http://schemas.openxmlformats.org/officeDocument/2006/custom-properties" xmlns:vt="http://schemas.openxmlformats.org/officeDocument/2006/docPropsVTypes"/>
</file>