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r>
        <w:t xml:space="preserve"> </w:t>
      </w:r>
      <w:r>
        <w:t xml:space="preserve">-</w:t>
      </w:r>
      <w:r>
        <w:t xml:space="preserve"> </w:t>
      </w:r>
      <w:r>
        <w:t xml:space="preserve">Peru</w:t>
      </w:r>
      <w:r>
        <w:t xml:space="preserve"> </w:t>
      </w:r>
      <w:r>
        <w:t xml:space="preserve">Lima</w:t>
      </w:r>
    </w:p>
    <w:bookmarkStart w:id="20" w:name="X48d3c0d6f08303d076071e1684e23a08a578931"/>
    <w:p>
      <w:pPr>
        <w:pStyle w:val="Heading1"/>
      </w:pPr>
      <w:r>
        <w:t xml:space="preserve">Scholarship Application Letter: Advancing Nutritional Science in Peru Lima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 Director:</w:t>
      </w:r>
      <w:r>
        <w:t xml:space="preserve"> </w:t>
      </w:r>
      <w:r>
        <w:t xml:space="preserve">Sustainable Nutrition Initiative Scholarship</w:t>
      </w:r>
      <w:r>
        <w:br/>
      </w:r>
      <w:r>
        <w:rPr>
          <w:bCs/>
          <w:b/>
        </w:rPr>
        <w:t xml:space="preserve">Institution:</w:t>
      </w:r>
      <w:r>
        <w:t xml:space="preserve"> </w:t>
      </w:r>
      <w:r>
        <w:t xml:space="preserve">Universidad Nacional Mayor de San Marcos (UNMSM), Lima, Peru</w:t>
      </w:r>
    </w:p>
    <w:p>
      <w:pPr>
        <w:pStyle w:val="BodyText"/>
      </w:pPr>
      <w:r>
        <w:t xml:space="preserve">Dear Esteemed Scholarship Committee,</w:t>
      </w:r>
    </w:p>
    <w:p>
      <w:pPr>
        <w:pStyle w:val="BodyText"/>
      </w:pPr>
      <w:r>
        <w:t xml:space="preserve">I am writing this formal Scholarship Application Letter to express my profound commitment to pursuing advanced studies in Clinical Dietetics at the Universidad Nacional Mayor de San Marcos (UNMSM) in Lima, Peru. As an aspiring Dietitian dedicated to transforming nutritional outcomes across Latin America, I have meticulously prepared this application to secure funding for the Master of Science in Nutritional Sciences with a focus on Community Intervention Strategies. My journey toward becoming a registered Dietitian has been fueled by the urgent health challenges I have witnessed firsthand in Peru Lima’s most vulnerable communities, and I am now poised to contribute meaningfully to national nutrition policies through rigorous academic training.</w:t>
      </w:r>
    </w:p>
    <w:p>
      <w:pPr>
        <w:pStyle w:val="BodyText"/>
      </w:pPr>
      <w:r>
        <w:t xml:space="preserve">My academic foundation began at the Pontificia Universidad Católica del Perú (PUCP), where I earned a Bachelor of Science in Food and Nutrition. During my undergraduate studies, I conducted fieldwork across Lima’s informal settlements—particularly in Comas and Villa El Salvador—where food insecurity intersects with rising obesity rates among low-income families. These experiences revealed a critical gap: while Peru boasts diverse Andean culinary heritage, urban populations face a dual burden of malnutrition due to processed food accessibility and limited nutritional education. In my final research project, "Nutritional Interventions in Urban Slums of Lima," I collaborated with the Municipal Food Program (Programa Alimentario Municipal) to design culturally appropriate meal plans using locally available ingredients like quinoa and amaranth. The initiative served 200 families and reduced stunting rates among children by 18% within six months—a testament to the power of community-centered Dietitian-led solutions.</w:t>
      </w:r>
    </w:p>
    <w:p>
      <w:pPr>
        <w:pStyle w:val="BodyText"/>
      </w:pPr>
      <w:r>
        <w:t xml:space="preserve">What drives my pursuit is the stark reality confronting Peru Lima. According to UNICEF, 19% of Peruvian children under five suffer from chronic malnutrition, while obesity rates among adolescents have surged to 35% in metropolitan areas like Lima. This paradox stems not from scarcity but from systemic inequities in food systems and knowledge gaps perpetuated by inadequate professional resources. As a future Dietitian, I aim to bridge this divide by integrating traditional Peruvian dietary wisdom with evidence-based clinical practices—a mission that requires specialized training unavailable at my current institution. UNMSM’s Master’s Program offers the precise curriculum: courses like "Nutritional Epidemiology in Latin America," "Policy Development for Food Security," and "Cultural Competence in Community Nutrition" align perfectly with my goal to become a Dietitian who operates effectively within Peru Lima’s socio-cultural landscape.</w:t>
      </w:r>
    </w:p>
    <w:p>
      <w:pPr>
        <w:pStyle w:val="BodyText"/>
      </w:pPr>
      <w:r>
        <w:t xml:space="preserve">My professional experience further solidifies my readiness. For two years, I served as a nutrition educator at the Hospital Nacional Arzobispo Loayza in Lima, where I developed outreach programs targeting diabetic patients from marginalized neighborhoods. I trained 50 community health workers to administer dietary assessments using the Peruvian Ministry of Health’s standardized tools—a skill directly transferable to UNMSM’s fieldwork requirements. Crucially, I observed how economic constraints dictate food choices; many families rely on street vendors selling high-sodium, low-nutrient snacks due to cost and convenience. This reality underscores why my scholarship request is not merely academic—it addresses a national emergency requiring Dietitian expertise at the community level.</w:t>
      </w:r>
    </w:p>
    <w:p>
      <w:pPr>
        <w:pStyle w:val="BodyText"/>
      </w:pPr>
      <w:r>
        <w:t xml:space="preserve">Financial barriers remain the most significant obstacle to my academic advancement. While I have secured partial funding from PUCP’s alumni association, the full tuition for UNMSM’s program exceeds $8,500—an amount beyond my family’s means. This Scholarship Application Letter is thus a plea for partnership with your organization. Your support would empower me to complete coursework without accruing debt, allowing me to dedicate 100% of my focus to research on "Sustainable Food Systems for Coastal Urban Communities in Lima." I propose studying the feasibility of micro-hydroponic gardens in peri-urban areas like El Callao—integrating agriculture with nutritional education—a project aligned with Peru’s National Nutrition Strategy 2023–2035. As a Dietitian, I will ensure this work prioritizes gender equity, youth engagement, and indigenous food sovereignty.</w:t>
      </w:r>
    </w:p>
    <w:p>
      <w:pPr>
        <w:pStyle w:val="BodyText"/>
      </w:pPr>
      <w:r>
        <w:t xml:space="preserve">My vision extends far beyond graduation. Upon earning my degree, I plan to establish the "NutriLima Initiative," a non-profit offering free Dietitian services in partnership with municipal health centers. Starting in the district of Lince—where 25% of households face food insecurity—I will deploy mobile nutrition clinics equipped with culturally sensitive dietary guides developed through UNMSM’s research. Within five years, I aim to expand to 10 districts across Lima, training 200 community Dietitians to scale impact. This model directly responds to Peru’s national goal of reducing stunting by 35% by 2030—a target that requires grassroots professionals like those this scholarship will cultivate.</w:t>
      </w:r>
    </w:p>
    <w:p>
      <w:pPr>
        <w:pStyle w:val="BodyText"/>
      </w:pPr>
      <w:r>
        <w:t xml:space="preserve">What sets me apart is my unwavering commitment to contextualized practice. Unlike generic approaches, I’ve learned from Peruvian elders and local market vendors in Lima’s Mercado de Surquillo to design interventions using *choclo* (corn), *chuño* (freeze-dried potatoes), and native herbs—foods that honor cultural identity while improving health. My letter of recommendation from Dr. Elena Mendoza, Director of UNMSM’s Nutrition Research Center, attests to my fieldwork rigor: "Maria’s work in Comas exemplifies the Dietitian as community ally, not just a technician." She writes, "She identifies needs before prescribing solutions—a rare skill in our region."</w:t>
      </w:r>
    </w:p>
    <w:p>
      <w:pPr>
        <w:pStyle w:val="BodyText"/>
      </w:pPr>
      <w:r>
        <w:t xml:space="preserve">In closing, I humbly request the Sustainable Nutrition Initiative Scholarship to fuel my path toward becoming a licensed Dietitian who serves Peru Lima’s most underserved. This investment will yield exponential returns: healthier children, empowered families, and a blueprint for scalable nutrition policy across Latin America. I am prepared to contribute not only as an academic but as a future leader within UNMSM’s network and Peru’s public health sector. Thank you for considering this Scholarship Application Letter—my journey as a Dietitian begins with your support.</w:t>
      </w:r>
    </w:p>
    <w:p>
      <w:pPr>
        <w:pStyle w:val="BodyText"/>
      </w:pPr>
      <w:r>
        <w:t xml:space="preserve">Respectfully,</w:t>
      </w:r>
    </w:p>
    <w:p>
      <w:pPr>
        <w:pStyle w:val="BodyText"/>
      </w:pPr>
      <w:r>
        <w:t xml:space="preserve">Maria Fernández</w:t>
      </w:r>
      <w:r>
        <w:br/>
      </w:r>
      <w:r>
        <w:t xml:space="preserve">Email: maria.fernandez@unmsm.edu.pe</w:t>
      </w:r>
      <w:r>
        <w:br/>
      </w:r>
      <w:r>
        <w:t xml:space="preserve">Phone: +51 987 654 321</w:t>
      </w:r>
    </w:p>
    <w:p>
      <w:pPr>
        <w:pStyle w:val="BodyText"/>
      </w:pPr>
      <w:r>
        <w:rPr>
          <w:bCs/>
          <w:b/>
        </w:rPr>
        <w:t xml:space="preserve">Enclosures:</w:t>
      </w:r>
      <w:r>
        <w:t xml:space="preserve"> </w:t>
      </w:r>
      <w:r>
        <w:t xml:space="preserve">Curriculum Vitae, University Transcripts, Letter of Recommendation from Dr. Elena Mendoza (UNMSM), Proof of Community Work in Lima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 - Peru Lima</dc:title>
  <dc:creator/>
  <dc:language>en</dc:language>
  <cp:keywords/>
  <dcterms:created xsi:type="dcterms:W3CDTF">2026-07-22T02:35:06Z</dcterms:created>
  <dcterms:modified xsi:type="dcterms:W3CDTF">2026-07-22T02:35:06Z</dcterms:modified>
</cp:coreProperties>
</file>

<file path=docProps/custom.xml><?xml version="1.0" encoding="utf-8"?>
<Properties xmlns="http://schemas.openxmlformats.org/officeDocument/2006/custom-properties" xmlns:vt="http://schemas.openxmlformats.org/officeDocument/2006/docPropsVTypes"/>
</file>