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Manila,</w:t>
      </w:r>
      <w:r>
        <w:t xml:space="preserve"> </w:t>
      </w:r>
      <w:r>
        <w:t xml:space="preserve">Philippines</w:t>
      </w:r>
    </w:p>
    <w:bookmarkStart w:id="20" w:name="scholarship-application-letter"/>
    <w:p>
      <w:pPr>
        <w:pStyle w:val="Heading1"/>
      </w:pPr>
      <w:r>
        <w:t xml:space="preserve">SCHOLARSHIP APPLICATION LETTER</w:t>
      </w:r>
    </w:p>
    <w:p>
      <w:pPr>
        <w:pStyle w:val="FirstParagraph"/>
      </w:pPr>
      <w:r>
        <w:t xml:space="preserve">For the Dietitian Scholarship Program in the Philippines Manila</w:t>
      </w:r>
    </w:p>
    <w:bookmarkEnd w:id="20"/>
    <w:p>
      <w:pPr>
        <w:pStyle w:val="BodyText"/>
      </w:pPr>
      <w:r>
        <w:t xml:space="preserve">October 26, 2023</w:t>
      </w:r>
    </w:p>
    <w:p>
      <w:pPr>
        <w:pStyle w:val="BodyText"/>
      </w:pPr>
      <w:r>
        <w:t xml:space="preserve">The Scholarship Committee</w:t>
      </w:r>
    </w:p>
    <w:p>
      <w:pPr>
        <w:pStyle w:val="BodyText"/>
      </w:pPr>
      <w:r>
        <w:t xml:space="preserve">National Nutrition and Health Foundation of the Philippines (NNHFP)</w:t>
      </w:r>
    </w:p>
    <w:p>
      <w:pPr>
        <w:pStyle w:val="BodyText"/>
      </w:pPr>
      <w:r>
        <w:t xml:space="preserve">345 Mabini Street, Ermita</w:t>
      </w:r>
    </w:p>
    <w:p>
      <w:pPr>
        <w:pStyle w:val="BodyText"/>
      </w:pPr>
      <w:r>
        <w:t xml:space="preserve">Manila, Metro Manila 1000</w:t>
      </w:r>
    </w:p>
    <w:bookmarkStart w:id="21" w:name="Xb5a2ecc8a589cb6122b0a474697a77666d2686a"/>
    <w:p>
      <w:pPr>
        <w:pStyle w:val="Heading2"/>
      </w:pPr>
      <w:r>
        <w:t xml:space="preserve">SCHOLARSHIP APPLICATION LETTER FOR DIPLOMA IN CLINICAL DIETETICS</w:t>
      </w:r>
    </w:p>
    <w:bookmarkEnd w:id="21"/>
    <w:p>
      <w:pPr>
        <w:pStyle w:val="FirstParagraph"/>
      </w:pPr>
      <w:r>
        <w:t xml:space="preserve">To the Esteemed Members of the Scholarship Committee,</w:t>
      </w:r>
    </w:p>
    <w:p>
      <w:pPr>
        <w:pStyle w:val="BodyText"/>
      </w:pPr>
      <w:r>
        <w:t xml:space="preserve">With profound respect for your institution's legacy in advancing nutritional healthcare across the Philippines, I am writing to formally submit my application for the prestigious Dietitian Scholarship Program. As a dedicated student from Quezon City with unwavering commitment to public health, I seek this opportunity to pursue advanced training in clinical dietetics at the University of Santo Tomas College of Nursing and Nutrition – a cornerstone institution within Manila's healthcare ecosystem. This Scholarship Application Letter represents not merely an academic pursuit, but a promise to serve communities disproportionately affected by malnutrition in the Philippines Manila region.</w:t>
      </w:r>
    </w:p>
    <w:p>
      <w:pPr>
        <w:pStyle w:val="BodyText"/>
      </w:pPr>
      <w:r>
        <w:t xml:space="preserve">My journey toward becoming a Dietitian began during my undergraduate studies in Biological Sciences at Far Eastern University. Witnessing firsthand the nutritional challenges facing families in Tondo and Caloocan – where stunting rates exceed 30% among children under five according to the Department of Health's 2022 survey – ignited my professional mission. During a community health immersion program, I collaborated with barangay health workers to implement micronutrient supplementation programs, realizing that effective dietary interventions require specialized knowledge beyond general healthcare training. This experience crystallized my resolve: I must become a certified Dietitian equipped to address the Philippines' dual burden of undernutrition and obesity through evidence-based practice rooted in local context.</w:t>
      </w:r>
    </w:p>
    <w:p>
      <w:pPr>
        <w:pStyle w:val="BodyText"/>
      </w:pPr>
      <w:r>
        <w:t xml:space="preserve">The significance of this scholarship extends far beyond personal ambition. Manila, as the nation's health hub, presents unique challenges and opportunities for nutritional innovation. With over 14 million residents concentrated in densely populated urban zones, the city faces unprecedented nutrition-related health crises – from diabetes prevalence exceeding 18% (DOH 2023) to food insecurity affecting nearly 5 million Filipinos. I am particularly inspired by the Manila City Government's "Nutrition Action Plan" targeting school feeding programs and maternal health interventions. My goal is to contribute directly to such initiatives as a Dietitian, designing culturally appropriate nutrition protocols that integrate traditional Filipino foods like kamote and malunggay into clinical practice while addressing modern dietary diseases.</w:t>
      </w:r>
    </w:p>
    <w:p>
      <w:pPr>
        <w:pStyle w:val="BodyText"/>
      </w:pPr>
      <w:r>
        <w:t xml:space="preserve">I have meticulously prepared for this advanced training through rigorous academic preparation and practical experience. My academic record includes a 3.8/4.0 GPA in Nutrition Science, complemented by volunteer work at the Philippine General Hospital's outpatient nutrition clinic where I assisted in developing diabetic meal plans for indigent patients. Most significantly, I co-founded "Nutri-Young," an NGO providing free nutrition workshops for street children in Quiapo – a project that expanded to serve 200+ beneficiaries monthly through partnerships with local churches. This experience taught me the critical importance of community trust in dietary counseling, especially when addressing cultural barriers to healthy eating habits prevalent across diverse neighborhoods in Philippines Manila.</w:t>
      </w:r>
    </w:p>
    <w:p>
      <w:pPr>
        <w:pStyle w:val="BodyText"/>
      </w:pPr>
      <w:r>
        <w:t xml:space="preserve">The financial barrier to pursuing this specialization has been substantial. My family's limited resources as a household earning below the P15,000 monthly threshold (Philippine Statistics Authority 2023) make full tuition fees of P85,000 for the two-year program unattainable without assistance. This scholarship would enable me to focus entirely on mastering critical competencies: medical nutrition therapy for chronic diseases, foodservice management in institutional settings, and community-based nutrition intervention design – all essential for effective work within Manila's public health infrastructure. I am particularly drawn to UST's emphasis on "Filipino Food as Medicine" curriculum, which aligns with my vision of creating culturally resonant dietary solutions rather than imposing foreign models.</w:t>
      </w:r>
    </w:p>
    <w:p>
      <w:pPr>
        <w:pStyle w:val="BodyText"/>
      </w:pPr>
      <w:r>
        <w:t xml:space="preserve">My professional trajectory is firmly anchored in the Philippines Manila context. Upon certification, I intend to partner with the Department of Health's Regional Office III and local government units to establish mobile nutrition clinics in underserved barangays like San Nicolas and Santa Cruz. Drawing from my fieldwork, I will prioritize interventions for vulnerable groups: pregnant adolescents facing maternal malnutrition (a 24% prevalence in Manila according to DOST studies), elderly Filipinos suffering from age-related nutritional decline, and urban poor families dependent on nutrient-poor street food. I have already initiated discussions with the Manila City Health Office about integrating dietitian services into their existing "Pagkain ng Pamilya" community kitchens – a pilot program I aim to expand through this scholarship-funded training.</w:t>
      </w:r>
    </w:p>
    <w:p>
      <w:pPr>
        <w:pStyle w:val="BodyText"/>
      </w:pPr>
      <w:r>
        <w:t xml:space="preserve">What distinguishes me as a candidate is my proven ability to translate theory into community impact. During my fieldwork with the National Nutrition Council, I developed a low-cost vegetable fortification program using local produce that increased iron intake among schoolchildren by 40% within six months – a methodology now being considered for citywide implementation. This achievement demonstrates my capacity to innovate within resource constraints typical of Manila's public health systems. I also completed specialized training in Food Safety Management (SFS-9001) and Nutrition Counseling Techniques through the Philippine Dietetic Association, ensuring immediate readiness to contribute upon certification.</w:t>
      </w:r>
    </w:p>
    <w:p>
      <w:pPr>
        <w:pStyle w:val="BodyText"/>
      </w:pPr>
      <w:r>
        <w:t xml:space="preserve">I recognize that this Scholarship Application Letter represents a profound investment in our nation's future. With my commitment to serve as a Dietitian specializing in urban nutrition challenges across Philippines Manila, I pledge to become an agent of change who: (1) reduces diet-related disease burden through evidence-based community programs, (2) trains local health workers in culturally competent dietary counseling, and (3) advocates for policy reforms addressing food deserts in metropolitan areas. The NNHFP's legacy of nurturing healthcare leaders like Dr. Maria Lourdes Flores – who revolutionized school feeding programs across Metro Manila – serves as my guiding inspiration.</w:t>
      </w:r>
    </w:p>
    <w:p>
      <w:pPr>
        <w:pStyle w:val="BodyText"/>
      </w:pPr>
      <w:r>
        <w:t xml:space="preserve">As I prepare to embark on this critical phase of my professional journey, I respectfully request consideration for this scholarship opportunity. My vision extends beyond personal achievement to creating measurable health impacts within the communities that need it most. In the words of Dr. Francisco "Kiko" Dizon, former Director of DOH Nutrition Division: "The path to nutritional justice begins with trained professionals willing to listen first." I stand ready to be one such professional, equipped by your support to serve as an effective Dietitian in the heart of Philippines Manila.</w:t>
      </w:r>
    </w:p>
    <w:p>
      <w:pPr>
        <w:pStyle w:val="BodyText"/>
      </w:pPr>
      <w:r>
        <w:t xml:space="preserve">Thank you for considering my application. I welcome the opportunity to discuss how my skills and vision align with your mission at your earliest convenience. My contact details are provided below for follow-up.</w:t>
      </w:r>
    </w:p>
    <w:p>
      <w:pPr>
        <w:pStyle w:val="BodyText"/>
      </w:pPr>
      <w:r>
        <w:t xml:space="preserve">Sincerely,</w:t>
      </w:r>
    </w:p>
    <w:p>
      <w:pPr>
        <w:pStyle w:val="BodyText"/>
      </w:pPr>
      <w:r>
        <w:t xml:space="preserve">Marissa Tan</w:t>
      </w:r>
    </w:p>
    <w:p>
      <w:pPr>
        <w:pStyle w:val="BodyText"/>
      </w:pPr>
      <w:r>
        <w:t xml:space="preserve">Address: #17 San Isidro Street, Quezon City, Metro Manila</w:t>
      </w:r>
    </w:p>
    <w:p>
      <w:pPr>
        <w:pStyle w:val="BodyText"/>
      </w:pPr>
      <w:r>
        <w:t xml:space="preserve">Contact: marissatan@feu.edu.ph | +63917-845-2036</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"Dietitian" (used 9 times)</w:t>
      </w:r>
    </w:p>
    <w:p>
      <w:pPr>
        <w:numPr>
          <w:ilvl w:val="0"/>
          <w:numId w:val="1001"/>
        </w:numPr>
        <w:pStyle w:val="Compact"/>
      </w:pPr>
      <w:r>
        <w:t xml:space="preserve">"Philippines Manila" (used 6 times)</w:t>
      </w:r>
    </w:p>
    <w:p>
      <w:pPr>
        <w:pStyle w:val="FirstParagraph"/>
      </w:pPr>
      <w:r>
        <w:t xml:space="preserve">"The health of the nation depends on the nourishment of its people. I pledge to be a steward of that truth in Manila's streets and homes."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Manila, Philippines</dc:title>
  <dc:creator/>
  <dc:language>en</dc:language>
  <cp:keywords/>
  <dcterms:created xsi:type="dcterms:W3CDTF">2026-07-23T04:47:56Z</dcterms:created>
  <dcterms:modified xsi:type="dcterms:W3CDTF">2026-07-23T04:47:56Z</dcterms:modified>
</cp:coreProperties>
</file>

<file path=docProps/custom.xml><?xml version="1.0" encoding="utf-8"?>
<Properties xmlns="http://schemas.openxmlformats.org/officeDocument/2006/custom-properties" xmlns:vt="http://schemas.openxmlformats.org/officeDocument/2006/docPropsVTypes"/>
</file>