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eb12a6eab1bd8ed303e794fc9711e499d55716"/>
    <w:p>
      <w:pPr>
        <w:pStyle w:val="Heading1"/>
      </w:pPr>
      <w:r>
        <w:t xml:space="preserve">Scholarship Application Letter: Advancing Nutrition Excellence as a Dietitian in Qatar Doha</w:t>
      </w:r>
    </w:p>
    <w:p>
      <w:pPr>
        <w:pStyle w:val="FirstParagraph"/>
      </w:pPr>
      <w:r>
        <w:t xml:space="preserve">Dear Scholarship Committee and Esteemed Hiring Team of the Ministry of Public Health, Qatar,</w:t>
      </w:r>
    </w:p>
    <w:p>
      <w:pPr>
        <w:pStyle w:val="BodyText"/>
      </w:pPr>
      <w:r>
        <w:t xml:space="preserve">I am writing to express my profound enthusiasm for the opportunity to contribute as a qualified Dietitian within Qatar’s rapidly evolving healthcare landscape through this prestigious Scholarship Application Letter. With a Bachelor’s degree in Nutrition Science and over three years of clinical experience across diverse settings, I have meticulously prepared myself to support Qatar Doha’s transformative National Nutrition Strategy 2030 and address the nation’s critical public health priorities. This Scholarship Application Letter represents not merely an application for financial assistance but a commitment to align my professional growth with Qatar’s visionary healthcare goals in Doha.</w:t>
      </w:r>
    </w:p>
    <w:p>
      <w:pPr>
        <w:pStyle w:val="BodyText"/>
      </w:pPr>
      <w:r>
        <w:t xml:space="preserve">My journey as a Dietitian has been deeply influenced by Qatar Doha’s unique cultural and health context. Having completed internships at Al Rayyan Medical Center and the Hamad Medical Corporation’s Nutrition Department, I witnessed firsthand how culturally sensitive dietary interventions can combat rising obesity rates (affecting 30% of Qatari adults) and type 2 diabetes prevalence (exceeding 15%). In Qatar Doha, where traditional diets rich in carbohydrates and fats intersect with modern lifestyles, my role as a Dietitian demands more than clinical expertise—it requires profound respect for local customs, culinary traditions like machboos and luqaimat, and the integration of Islamic principles into nutrition counseling. This Scholarship Application Letter underscores my dedication to mastering these nuances through advanced training in Gulf-specific nutritional epidemiology.</w:t>
      </w:r>
    </w:p>
    <w:p>
      <w:pPr>
        <w:pStyle w:val="BodyText"/>
      </w:pPr>
      <w:r>
        <w:t xml:space="preserve">The urgency of my mission is amplified by Qatar’s National Health Strategy 2018-2030, which prioritizes “Healthy Living” as a pillar for sustainable development. As a Dietitian in Qatar Doha, I aim to directly support this vision through evidence-based initiatives. For instance, during my tenure at Sidra Medicine, I co-developed a community nutrition program targeting expatriate populations—a demographic representing 85% of Doha’s residents—addressing malnutrition risks among working families through culturally tailored meal planning. This experience taught me that effective Dietitian practice in Qatar Doha must bridge healthcare accessibility gaps while honoring the Qatari emphasis on family-centered care. Your scholarship opportunity will empower me to refine these skills via a specialized Master’s in Clinical Nutrition at Qatar University, where I can conduct research on plant-based adaptations for traditional Qatari cuisine to combat cardiovascular diseases.</w:t>
      </w:r>
    </w:p>
    <w:p>
      <w:pPr>
        <w:pStyle w:val="BodyText"/>
      </w:pPr>
      <w:r>
        <w:t xml:space="preserve">What distinguishes my approach as a Dietitian is my proactive understanding of Qatar Doha’s healthcare ecosystem. I have actively engaged with key stakeholders: attending workshops organized by the Public Health Department on diabetes prevention, collaborating with Al Jazeera’s health segment to disseminate nutrition education in Arabic, and volunteering at Doha’s “Fitra” initiative promoting Ramadan-specific dietary guidelines. These engagements revealed a critical gap—limited resources for rural communities outside Doha—where my scholarship-funded research will focus on developing scalable tele-nutrition models. This aligns perfectly with Qatar’s commitment to equitable healthcare access under Vision 2030. My Scholarship Application Letter reflects this alignment: I seek not just academic growth, but tangible contributions to national health outcomes.</w:t>
      </w:r>
    </w:p>
    <w:p>
      <w:pPr>
        <w:pStyle w:val="BodyText"/>
      </w:pPr>
      <w:r>
        <w:t xml:space="preserve">Cultural competence is non-negotiable for any Dietitian in Qatar Doha. I have immersed myself in Qatari social dynamics through language acquisition (I am now at B2 level Arabic), participation in local community events like the Doha Food Festival, and adherence to workplace values emphasizing humility, patience, and respect for seniority. In my previous role, I successfully navigated a sensitive case involving a diabetic patient who initially resisted Western dietary advice due to cultural beliefs—I resolved this by co-creating meal plans incorporating traditional ingredients like dates and ghee with controlled portions. This exemplifies my belief that effective Dietitian practice in Qatar Doha must be collaborative, not prescriptive. The scholarship would enable me to deepen this expertise through formal training in cross-cultural communication specific to the Gulf region.</w:t>
      </w:r>
    </w:p>
    <w:p>
      <w:pPr>
        <w:pStyle w:val="BodyText"/>
      </w:pPr>
      <w:r>
        <w:t xml:space="preserve">My academic foundation includes a thesis on “Nutritional Interventions for Diabetes Management Among Qatari Women,” which analyzed data from 500 local patients and identified key barriers like familial pressure during Eid celebrations. This research directly informs my proposed scholarship project: developing culturally resonant educational toolkits for healthcare providers in Doha, addressing the high rate of diabetes mismanagement among women (32% of cases). With your support, I will leverage Qatar University’s state-of-the-art laboratories to validate these tools through pilot studies across Doha hospitals. This initiative promises measurable impact—reducing readmission rates and fostering community trust—a core objective of Qatar’s healthcare transformation.</w:t>
      </w:r>
    </w:p>
    <w:p>
      <w:pPr>
        <w:pStyle w:val="BodyText"/>
      </w:pPr>
      <w:r>
        <w:t xml:space="preserve">Moreover, I recognize that as a Dietitian in Qatar Doha, my role extends beyond clinical settings. I am eager to collaborate with institutions like the Qatar Olympic Committee on athlete nutrition programs or contribute to the Ministry’s school health initiatives targeting childhood obesity. My scholarship would facilitate partnerships with these entities while building a network of local mentors who embody Qatar’s spirit of innovation. This Scholarship Application Letter is thus a pledge to become an asset—not just a recipient—to Doha’s healthcare infrastructure.</w:t>
      </w:r>
    </w:p>
    <w:p>
      <w:pPr>
        <w:pStyle w:val="BodyText"/>
      </w:pPr>
      <w:r>
        <w:t xml:space="preserve">Qatar Doha stands at the forefront of global health innovation, and I am eager to contribute my skills as a Dietitian to this mission. The scholarship represents more than financial aid; it is an investment in building a healthier Qatar where nutrition is woven into the nation’s social fabric. I bring not only technical expertise but also unwavering dedication to Qatar’s cultural ethos and health priorities. With your support, I will transform research into real-world outcomes: empowering Doha residents with knowledge that nourishes both body and community.</w:t>
      </w:r>
    </w:p>
    <w:p>
      <w:pPr>
        <w:pStyle w:val="BodyText"/>
      </w:pPr>
      <w:r>
        <w:t xml:space="preserve">Thank you for considering my Scholarship Application Letter. I welcome the opportunity to discuss how my vision as a Dietitian aligns with Qatar Doha’s healthcare aspirations. My resume, attached for your review, details further qualifications, including certifications in Nutritional Counseling (ISSA) and proficiency in nutrition software like ESHA Food Processor.</w:t>
      </w:r>
    </w:p>
    <w:p>
      <w:pPr>
        <w:pStyle w:val="BodyText"/>
      </w:pPr>
      <w:r>
        <w:t xml:space="preserve">Sincerely,</w:t>
      </w:r>
    </w:p>
    <w:p>
      <w:pPr>
        <w:pStyle w:val="BodyText"/>
      </w:pPr>
      <w:r>
        <w:t xml:space="preserve">[Your Full Name]</w:t>
      </w:r>
    </w:p>
    <w:p>
      <w:pPr>
        <w:pStyle w:val="BodyText"/>
      </w:pPr>
      <w:r>
        <w:t xml:space="preserve">Dietitian | Nutrition Science Graduate</w:t>
      </w:r>
    </w:p>
    <w:p>
      <w:pPr>
        <w:pStyle w:val="BodyText"/>
      </w:pPr>
      <w:r>
        <w:t xml:space="preserve">Contact: [Phone] | [Email] | [LinkedIn Profile]</w:t>
      </w:r>
    </w:p>
    <w:bookmarkStart w:id="20" w:name="note-on-terminology-clarification"/>
    <w:p>
      <w:pPr>
        <w:pStyle w:val="Heading3"/>
      </w:pPr>
      <w:r>
        <w:t xml:space="preserve">Note on Terminology Clarification</w:t>
      </w:r>
    </w:p>
    <w:p>
      <w:pPr>
        <w:pStyle w:val="FirstParagraph"/>
      </w:pPr>
      <w:r>
        <w:t xml:space="preserve">This document is crafted as a "Scholarship Application Letter" for academic advancement in the field of Dietitian practice, specifically to support professional development within Qatar Doha's healthcare system. It clarifies that while the term "scholarship" refers to educational funding (not employment), it directly enables a Dietitian to serve Qatar Doha more effectively—a critical alignment for national health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Qatar Doha</dc:title>
  <dc:creator/>
  <cp:keywords/>
  <dcterms:created xsi:type="dcterms:W3CDTF">2025-12-12T20:16:29Z</dcterms:created>
  <dcterms:modified xsi:type="dcterms:W3CDTF">2025-12-12T20:16:29Z</dcterms:modified>
</cp:coreProperties>
</file>

<file path=docProps/custom.xml><?xml version="1.0" encoding="utf-8"?>
<Properties xmlns="http://schemas.openxmlformats.org/officeDocument/2006/custom-properties" xmlns:vt="http://schemas.openxmlformats.org/officeDocument/2006/docPropsVTypes"/>
</file>