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Dietitian</w:t>
      </w:r>
      <w:r>
        <w:t xml:space="preserve"> </w:t>
      </w:r>
      <w:r>
        <w:t xml:space="preserve">Program</w:t>
      </w:r>
      <w:r>
        <w:t xml:space="preserve"> </w:t>
      </w:r>
      <w:r>
        <w:t xml:space="preserve">in</w:t>
      </w:r>
      <w:r>
        <w:t xml:space="preserve"> </w:t>
      </w:r>
      <w:r>
        <w:t xml:space="preserve">Sudan</w:t>
      </w:r>
      <w:r>
        <w:t xml:space="preserve"> </w:t>
      </w:r>
      <w:r>
        <w:t xml:space="preserve">Khartoum</w:t>
      </w:r>
    </w:p>
    <w:bookmarkStart w:id="21" w:name="scholarship-application-letter"/>
    <w:p>
      <w:pPr>
        <w:pStyle w:val="Heading1"/>
      </w:pPr>
      <w:r>
        <w:t xml:space="preserve">SCHOLARSHIP APPLICATION LETTER</w:t>
      </w:r>
    </w:p>
    <w:p>
      <w:pPr>
        <w:pStyle w:val="FirstParagraph"/>
      </w:pPr>
      <w:r>
        <w:t xml:space="preserve">February 26, 2024</w:t>
      </w:r>
    </w:p>
    <w:p>
      <w:pPr>
        <w:pStyle w:val="BodyText"/>
      </w:pPr>
      <w:r>
        <w:t xml:space="preserve">International Health Scholarship Committee</w:t>
      </w:r>
      <w:r>
        <w:br/>
      </w:r>
      <w:r>
        <w:t xml:space="preserve">Global Nutrition Foundation</w:t>
      </w:r>
      <w:r>
        <w:br/>
      </w:r>
      <w:r>
        <w:t xml:space="preserve">Nairobi, Kenya</w:t>
      </w:r>
    </w:p>
    <w:bookmarkStart w:id="20" w:name="X9759dade76532a0d7a69128dab2804d33783210"/>
    <w:p>
      <w:pPr>
        <w:pStyle w:val="Heading2"/>
      </w:pPr>
      <w:r>
        <w:t xml:space="preserve">Subject: Scholarship Application for Advanced Dietitian Training in Sudan Khartoum</w:t>
      </w:r>
    </w:p>
    <w:p>
      <w:pPr>
        <w:pStyle w:val="FirstParagraph"/>
      </w:pPr>
      <w:r>
        <w:t xml:space="preserve">Dear Scholarship Committee,</w:t>
      </w:r>
    </w:p>
    <w:p>
      <w:pPr>
        <w:pStyle w:val="BodyText"/>
      </w:pPr>
      <w:r>
        <w:t xml:space="preserve">It is with profound enthusiasm and deep commitment to public health that I submit this Scholarship Application Letter for the prestigious International Dietitian Advancement Program. As a dedicated nutrition student currently serving in community health initiatives across Sudan Khartoum, I am writing to express my urgent need for financial support to complete my advanced training as a certified Dietitian. This scholarship represents not merely an educational opportunity, but a critical catalyst for addressing the severe nutritional crisis gripping our nation's capital and beyond.</w:t>
      </w:r>
    </w:p>
    <w:p>
      <w:pPr>
        <w:pStyle w:val="BodyText"/>
      </w:pPr>
      <w:r>
        <w:t xml:space="preserve">Having witnessed firsthand the devastating impact of malnutrition in Khartoum's vulnerable populations during my clinical rotations at Al-Azhar Hospital and community health centers, I have developed an unwavering resolve to become a professional Dietitian. In Sudan Khartoum, where food insecurity affects over 70% of children under five and maternal malnutrition rates exceed 35%, our current healthcare system lacks sufficient specialized nutrition professionals. During my volunteer work at the Khartoum Nutrition Center, I observed how even simple micronutrient deficiencies led to preventable health complications in infants – a reality that deeply motivated me to pursue advanced expertise. This Scholarship Application Letter is my formal commitment to transforming this crisis through evidence-based dietary interventions.</w:t>
      </w:r>
    </w:p>
    <w:p>
      <w:pPr>
        <w:pStyle w:val="BodyText"/>
      </w:pPr>
      <w:r>
        <w:t xml:space="preserve">My academic journey has prepared me rigorously for this specialized role. I hold a Bachelor of Science in Nutrition and Food Science from the University of Khartoum, where I graduated with honors (GPA 3.8/4.0). My thesis, "Nutritional Assessment in Urban Refugee Populations of Sudan Khartoum," earned departmental recognition for its field research methodology and practical recommendations. During my final year, I completed a 6-month internship at the Ministry of Health's Nutrition Division, where I assisted in developing community-based malnutrition screening protocols now implemented across 12 districts. This experience revealed the critical gap in trained Dietitian personnel – currently only 35 certified professionals serve Sudan's entire population of over 50 million, with Khartoum accounting for nearly 40% of this deficit.</w:t>
      </w:r>
    </w:p>
    <w:p>
      <w:pPr>
        <w:pStyle w:val="BodyText"/>
      </w:pPr>
      <w:r>
        <w:t xml:space="preserve">What sets my application apart is my contextual understanding of Sudan Khartoum's unique nutritional challenges. Unlike standard nutrition programs, our focus must address complex factors including: prolonged drought conditions disrupting food production; conflict-induced displacement creating refugee populations in informal settlements; and cultural dietary preferences that impact supplement efficacy. As a native Khartoum resident who grew up in Omdurman's densely populated neighborhoods, I possess intimate knowledge of local food systems, traditional cooking practices, and community trust dynamics – elements essential for effective dietetic practice. My proposed curriculum includes specialized modules on "Nutrition in Post-Conflict Settings" and "Cultural Adaptation of Dietary Plans," both vital for Sudan Khartoum's context.</w:t>
      </w:r>
    </w:p>
    <w:p>
      <w:pPr>
        <w:pStyle w:val="BodyText"/>
      </w:pPr>
      <w:r>
        <w:t xml:space="preserve">The advanced Dietitian training program I seek will provide the technical mastery required to address these complexities. Specifically, I aim to master: 1) Medical nutrition therapy for chronic diseases prevalent in Sudan (diabetes, hypertension), 2) Emergency nutrition response protocols for displaced populations, and 3) Sustainable community-based intervention frameworks. The program's partnership with the WHO Nutrition Unit will be invaluable – particularly their recent Khartoum pilot project on fortified staple foods. Upon completion, I will return immediately to Sudan Khartoum to establish a mobile dietetic clinic serving 50+ underserved communities, focusing initially on maternal-child health and school nutrition programs where malnutrition rates remain alarmingly high.</w:t>
      </w:r>
    </w:p>
    <w:p>
      <w:pPr>
        <w:pStyle w:val="BodyText"/>
      </w:pPr>
      <w:r>
        <w:t xml:space="preserve">My community impact extends beyond clinical work. As co-founder of "NutriKhartoum," a volunteer initiative distributing fortified food supplements to 200 vulnerable families monthly, I've developed practical leadership skills in resource-constrained settings. Recently, our team successfully implemented a pilot program teaching mothers food preservation techniques using locally available ingredients – resulting in a 35% reduction in vitamin A deficiencies among participating children. This grassroots experience confirms my capacity to deliver sustainable nutrition solutions within Sudan Khartoum's unique socioeconomic landscape. The scholarship would fund my tuition and essential field research costs, enabling me to expand this model through data-driven methodology rather than anecdotal practice.</w:t>
      </w:r>
    </w:p>
    <w:p>
      <w:pPr>
        <w:pStyle w:val="BodyText"/>
      </w:pPr>
      <w:r>
        <w:t xml:space="preserve">I understand the weight of responsibility this scholarship represents. In Sudan Khartoum, where 1 in 4 children suffers from chronic malnutrition (UNICEF 2023), every trained Dietitian directly translates to saved lives and healthier futures. My application embodies this urgency – not as a personal ambition, but as a commitment to serve the community that nurtured me. I have already secured preliminary support from the Khartoum State Ministry of Health for my post-graduation fieldwork, including access to community health centers and data-sharing protocols. This Scholarship Application Letter is therefore both a plea for opportunity and a promise of measurable impact.</w:t>
      </w:r>
    </w:p>
    <w:p>
      <w:pPr>
        <w:pStyle w:val="BodyText"/>
      </w:pPr>
      <w:r>
        <w:t xml:space="preserve">With this advanced training, I will become one of Sudan Khartoum's most vital public health assets – capable of designing culturally appropriate dietary interventions, training local health workers, and ultimately reducing the city's malnutrition burden. The Global Nutrition Foundation has consistently supported nutrition innovation in Africa; by investing in my education, you will catalyze a ripple effect across hundreds of families and future healthcare professionals. I am prepared to dedicate my career to transforming Sudan Khartoum's nutritional landscape – one evidence-based dietary plan at a time.</w:t>
      </w:r>
    </w:p>
    <w:p>
      <w:pPr>
        <w:pStyle w:val="BodyText"/>
      </w:pPr>
      <w:r>
        <w:t xml:space="preserve">Thank you for considering this Scholarship Application Letter. I welcome the opportunity to discuss how my vision aligns with your mission and am available for an interview at your earliest convenience. I have attached all required documents, including my academic transcripts, letters of recommendation from Dr. Amina Hassan (Director, Khartoum Nutrition Center) and Prof. Ibrahim Salah (University of Khartoum), and the Ministry of Health's implementation agreement.</w:t>
      </w:r>
    </w:p>
    <w:p>
      <w:pPr>
        <w:pStyle w:val="BodyText"/>
      </w:pPr>
      <w:r>
        <w:t xml:space="preserve">With profound respect for your work in global health equity,</w:t>
      </w:r>
    </w:p>
    <w:p>
      <w:pPr>
        <w:pStyle w:val="BodyText"/>
      </w:pPr>
      <w:r>
        <w:t xml:space="preserve">Amal Mohamed Elhassan</w:t>
      </w:r>
    </w:p>
    <w:p>
      <w:pPr>
        <w:pStyle w:val="BodyText"/>
      </w:pPr>
      <w:r>
        <w:t xml:space="preserve">Nutrition Student, University of Khartoum</w:t>
      </w:r>
      <w:r>
        <w:br/>
      </w:r>
      <w:r>
        <w:t xml:space="preserve">Omdurman, Sudan</w:t>
      </w:r>
      <w:r>
        <w:br/>
      </w:r>
      <w:r>
        <w:t xml:space="preserve">+249 912 345 678 | amal.elhassan@khartoum.edu.sd</w:t>
      </w:r>
    </w:p>
    <w:p>
      <w:pPr>
        <w:pStyle w:val="BodyText"/>
      </w:pPr>
      <w:r>
        <w:t xml:space="preserve">Note: Word count for body text (excluding header/footer): 832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Dietitian Program in Sudan Khartoum</dc:title>
  <dc:creator/>
  <dc:language>en</dc:language>
  <cp:keywords/>
  <dcterms:created xsi:type="dcterms:W3CDTF">2026-07-23T08:09:54Z</dcterms:created>
  <dcterms:modified xsi:type="dcterms:W3CDTF">2026-07-23T08:09:54Z</dcterms:modified>
</cp:coreProperties>
</file>

<file path=docProps/custom.xml><?xml version="1.0" encoding="utf-8"?>
<Properties xmlns="http://schemas.openxmlformats.org/officeDocument/2006/custom-properties" xmlns:vt="http://schemas.openxmlformats.org/officeDocument/2006/docPropsVTypes"/>
</file>