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Los Angeles Health Foundation</w:t>
      </w:r>
      <w:r>
        <w:br/>
      </w:r>
      <w:r>
        <w:t xml:space="preserve">555 Wellness Avenue</w:t>
      </w:r>
      <w:r>
        <w:br/>
      </w:r>
      <w:r>
        <w:t xml:space="preserve">Los Angeles, CA 90012</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Health Innovators Scholarship, specifically designed to support future professionals in the field of nutrition and dietetics. As a dedicated student committed to advancing public health in our diverse community, I believe this scholarship represents a pivotal opportunity to transform my academic aspirations into tangible contributions as a registered Dietitian within United States Los Angeles.</w:t>
      </w:r>
    </w:p>
    <w:p>
      <w:pPr>
        <w:pStyle w:val="BodyText"/>
      </w:pPr>
      <w:r>
        <w:t xml:space="preserve">My journey toward becoming a Dietitian began during my undergraduate studies at the University of California, Los Angeles (UCLA), where I majored in Nutritional Science with honors. While working as a volunteer at the Westside Food Pantry in Culver City, I witnessed firsthand how food insecurity disproportionately affects vulnerable populations across Los Angeles County—particularly within underserved communities of color. This experience ignited my passion for culturally competent nutrition education and fueled my determination to become a Dietitian who addresses health disparities through evidence-based practice. In my role assisting with meal planning for families receiving SNAP benefits, I developed personalized nutrition counseling strategies that increased adherence to dietary guidelines by 42% among participants—a metric that profoundly shaped my professional philosophy.</w:t>
      </w:r>
    </w:p>
    <w:p>
      <w:pPr>
        <w:pStyle w:val="BodyText"/>
      </w:pPr>
      <w:r>
        <w:t xml:space="preserve">Los Angeles presents an unparalleled landscape for dietetic innovation due to its extraordinary cultural diversity and complex public health challenges. As a city where over 200 languages are spoken and one in four residents experiences food insecurity, the demand for specialized Dietitian services is both urgent and growing. The Los Angeles Department of Public Health reports that nutrition-related chronic diseases account for 48% of all preventable hospitalizations in our county. This statistic underscores why I am committed to pursuing advanced training at the</w:t>
      </w:r>
      <w:r>
        <w:t xml:space="preserve"> </w:t>
      </w:r>
      <w:r>
        <w:rPr>
          <w:iCs/>
          <w:i/>
        </w:rPr>
        <w:t xml:space="preserve">University of Southern California (USC)</w:t>
      </w:r>
      <w:r>
        <w:t xml:space="preserve">'s Master's Program in Clinical Nutrition—a program uniquely positioned within United States Los Angeles to address these systemic issues through community-integrated care models.</w:t>
      </w:r>
    </w:p>
    <w:p>
      <w:pPr>
        <w:pStyle w:val="BodyText"/>
      </w:pPr>
      <w:r>
        <w:t xml:space="preserve">My academic trajectory has been meticulously aligned with developing the competencies required for effective Dietitian practice. During my internship at Cedars-Sinai Medical Center, I collaborated with a multidisciplinary team to design diabetes prevention protocols for predominantly Latino and Vietnamese communities in East Los Angeles. We implemented culturally tailored cooking demonstrations using locally available ingredients, resulting in a 35% improvement in glycemic control metrics among participants. This project revealed how deeply embedded dietary habits are within cultural identity—a principle I now champion as I develop my thesis on "Culturally Responsive Nutrition Interventions for Immigrant Populations in Los Angeles County."</w:t>
      </w:r>
    </w:p>
    <w:p>
      <w:pPr>
        <w:pStyle w:val="BodyText"/>
      </w:pPr>
      <w:r>
        <w:t xml:space="preserve">The financial barriers to completing a master's program in nutrition remain significant, particularly for first-generation students like myself. With the cost of tuition and clinical training exceeding $50,000 annually, this scholarship would alleviate critical financial pressures that often force talented individuals out of healthcare fields before they can make meaningful impacts. I am deeply grateful for your consideration of my Scholarship Application Letter because it recognizes that investing in dietetics education directly invests in the health equity we urgently need across United States Los Angeles. Your support would enable me to fully dedicate myself to clinical rotations at community health centers like the LA County Department of Health Services' Eastside Community Clinic—where I will provide nutrition services to over 15,000 patients annually.</w:t>
      </w:r>
    </w:p>
    <w:p>
      <w:pPr>
        <w:pStyle w:val="BodyText"/>
      </w:pPr>
      <w:r>
        <w:t xml:space="preserve">My long-term vision extends beyond individual patient care; I aim to establish a mobile nutrition service in South Central Los Angeles that partners with local farmers' markets and community centers. This initiative would address the "food desert" crisis affecting 72% of neighborhoods south of downtown, providing affordable access to culturally appropriate dietary counseling and fresh produce. As a future Dietitian, I will integrate principles from my planned research on food sovereignty movements into service delivery models. The skills I will acquire through this scholarship—advanced clinical nutrition assessment techniques, community needs analysis frameworks, and health policy advocacy training—will be instrumental in developing this sustainable model.</w:t>
      </w:r>
    </w:p>
    <w:p>
      <w:pPr>
        <w:pStyle w:val="BodyText"/>
      </w:pPr>
      <w:r>
        <w:t xml:space="preserve">I am particularly drawn to the Los Angeles Health Foundation's mission of "cultivating healthier communities through innovation" because it mirrors my professional ethos. The foundation's recent partnership with the University of California Los Angeles Center for Health Policy has created groundbreaking opportunities for dietetics students to collaborate on policy initiatives addressing food system inequities. I have already connected with Dr. Maria Chen, a leading researcher in health disparities at UCLA, to design a service-learning project that will inform my master's research and directly benefit residents of Watts—a neighborhood where life expectancy is 15 years lower than the city average due to preventable diet-related conditions.</w:t>
      </w:r>
    </w:p>
    <w:p>
      <w:pPr>
        <w:pStyle w:val="BodyText"/>
      </w:pPr>
      <w:r>
        <w:t xml:space="preserve">My commitment to serving Los Angeles as a Dietitian is deeply personal. Growing up in Boyle Heights, I watched my grandmother manage type 2 diabetes through traditional Mexican home remedies without access to culturally competent healthcare. This experience taught me that effective nutrition care requires understanding cultural foodways, not just nutritional science. It also instilled in me the belief that health equity begins with building trust—something I have practiced consistently during my community work. As a Dietitian, I will bridge this gap by co-creating solutions with communities rather than imposing external models.</w:t>
      </w:r>
    </w:p>
    <w:p>
      <w:pPr>
        <w:pStyle w:val="BodyText"/>
      </w:pPr>
      <w:r>
        <w:t xml:space="preserve">Over the past three years, I have maintained a 3.9 GPA while volunteering over 400 hours with organizations like the Los Angeles Food Policy Council and Project Bread. My academic achievements include receiving the UCLA Nutritional Science Department's Outstanding Community Engagement Award in 2022, and my research on "Barriers to Diabetes Management Among Southeast Asian Immigrants" was presented at the California Dietetic Association conference last spring. These experiences have solidified my understanding that becoming a Dietitian requires more than clinical knowledge—it demands cultural humility, advocacy skills, and unwavering commitment to community partnership.</w:t>
      </w:r>
    </w:p>
    <w:p>
      <w:pPr>
        <w:pStyle w:val="BodyText"/>
      </w:pPr>
      <w:r>
        <w:t xml:space="preserve">With this scholarship, I will not only advance my education but become part of Los Angeles' emerging network of dietetic leaders who are redefining nutrition care. As the city continues to grow as a national hub for public health innovation within the United States, my training at USC will position me to contribute meaningfully to initiatives like the LA County Food System Action Plan and Mayor Garcetti's Healthy City 2025 goals. I am confident that my unique perspective as a first-generation college student from East Los Angeles, combined with my clinical experience and research focus, makes me an ideal candidate who will maximize this opportunity for positive impact.</w:t>
      </w:r>
    </w:p>
    <w:p>
      <w:pPr>
        <w:pStyle w:val="BodyText"/>
      </w:pPr>
      <w:r>
        <w:t xml:space="preserve">Thank you for considering my Scholarship Application Letter. I am eager to discuss how my vision aligns with the Los Angeles Health Foundation's mission during an interview at your convenience. I look forward to contributing to the vital work of making United States Los Angeles a model city where every resident has access to the nutrition they need for lifelong health and dignity.</w:t>
      </w:r>
    </w:p>
    <w:p>
      <w:pPr>
        <w:pStyle w:val="BodyText"/>
      </w:pPr>
      <w:r>
        <w:t xml:space="preserve">Sincerely,</w:t>
      </w:r>
      <w:r>
        <w:br/>
      </w:r>
      <w:r>
        <w:rPr>
          <w:bCs/>
          <w:b/>
        </w:rPr>
        <w:t xml:space="preserve">Isabella Rodriguez</w:t>
      </w:r>
      <w:r>
        <w:br/>
      </w:r>
      <w:r>
        <w:t xml:space="preserve">Los Angeles, CA 90033</w:t>
      </w:r>
      <w:r>
        <w:br/>
      </w:r>
      <w:r>
        <w:t xml:space="preserve">isabellarodriguez@email.com | (323) 555-7890</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2026-07-24T06:14:09Z</dcterms:created>
  <dcterms:modified xsi:type="dcterms:W3CDTF">2026-07-24T06:14:09Z</dcterms:modified>
</cp:coreProperties>
</file>

<file path=docProps/custom.xml><?xml version="1.0" encoding="utf-8"?>
<Properties xmlns="http://schemas.openxmlformats.org/officeDocument/2006/custom-properties" xmlns:vt="http://schemas.openxmlformats.org/officeDocument/2006/docPropsVTypes"/>
</file>