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1" w:name="X79123eb98a9e4a893c28b6eae8b292c2c39b0ad"/>
    <w:p>
      <w:pPr>
        <w:pStyle w:val="Heading1"/>
      </w:pPr>
      <w:r>
        <w:t xml:space="preserve">SCHOLARSHIP APPLICATION LETTER FOR DIPLOMATIC TRAINING IN AFGHANISTAN KABUL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Diplomatic Development Program</w:t>
      </w:r>
      <w:r>
        <w:br/>
      </w:r>
      <w:r>
        <w:t xml:space="preserve">Global Peace Foundation</w:t>
      </w:r>
      <w:r>
        <w:br/>
      </w:r>
      <w:r>
        <w:t xml:space="preserve">123 Diplomacy Avenue</w:t>
      </w:r>
      <w:r>
        <w:br/>
      </w:r>
      <w:r>
        <w:t xml:space="preserve">Washington, D.C. 20005</w:t>
      </w:r>
    </w:p>
    <w:bookmarkStart w:id="20" w:name="X4539432e00aa8d72a4311448d0ed53856cd28f7"/>
    <w:p>
      <w:pPr>
        <w:pStyle w:val="Heading2"/>
      </w:pPr>
      <w:r>
        <w:t xml:space="preserve">Subject: Application for Full Scholarship to Pursue Advanced Diplomatic Training in Afghanistan, Kabul</w:t>
      </w:r>
    </w:p>
    <w:p>
      <w:pPr>
        <w:pStyle w:val="FirstParagraph"/>
      </w:pPr>
      <w:r>
        <w:t xml:space="preserve">To the Esteemed Members of the Scholarship Committee,</w:t>
      </w:r>
    </w:p>
    <w:p>
      <w:pPr>
        <w:pStyle w:val="BodyText"/>
      </w:pPr>
      <w:r>
        <w:t xml:space="preserve">I am writing with profound enthusiasm to submit my application for the International Diplomatic Development Fellowship, specifically requesting full financial support to complete advanced diplomatic training in Kabul, Afghanistan. As a committed student of international relations with a decade-long dedication to conflict resolution and cross-cultural engagement, I believe this scholarship represents not merely an educational opportunity but a critical investment in peacebuilding within one of the world's most complex geopolitical landscapes. This</w:t>
      </w:r>
      <w:r>
        <w:t xml:space="preserve"> </w:t>
      </w:r>
      <w:r>
        <w:rPr>
          <w:bCs/>
          <w:b/>
        </w:rPr>
        <w:t xml:space="preserve">Scholarship Application Letter</w:t>
      </w:r>
      <w:r>
        <w:t xml:space="preserve"> </w:t>
      </w:r>
      <w:r>
        <w:t xml:space="preserve">articulates my unwavering commitment to becoming an effective</w:t>
      </w:r>
      <w:r>
        <w:t xml:space="preserve"> </w:t>
      </w:r>
      <w:r>
        <w:rPr>
          <w:bCs/>
          <w:b/>
        </w:rPr>
        <w:t xml:space="preserve">Diplomat</w:t>
      </w:r>
      <w:r>
        <w:t xml:space="preserve"> </w:t>
      </w:r>
      <w:r>
        <w:t xml:space="preserve">serving the people of</w:t>
      </w:r>
      <w:r>
        <w:t xml:space="preserve"> </w:t>
      </w:r>
      <w:r>
        <w:rPr>
          <w:bCs/>
          <w:b/>
        </w:rPr>
        <w:t xml:space="preserve">Afghanistan Kabul</w:t>
      </w:r>
      <w:r>
        <w:t xml:space="preserve">, where sustainable peace requires culturally attuned, locally embedded leadership.</w:t>
      </w:r>
    </w:p>
    <w:p>
      <w:pPr>
        <w:pStyle w:val="BodyText"/>
      </w:pPr>
      <w:r>
        <w:t xml:space="preserve">My academic journey has been meticulously aligned with Afghanistan's diplomatic needs. I earned a Master's in International Conflict Resolution from Georgetown University, with my thesis examining "Women's Political Participation in Post-2001 Afghan Governance" – a topic I researched through extensive fieldwork in Kabul’s Ministry of Women’s Affairs and community centers across the city. During this period, I witnessed firsthand how diplomatic engagement must transcend traditional statecraft to incorporate grassroots perspectives. My research revealed that 78% of Afghani citizens prioritize local peacebuilders over foreign diplomats in conflict resolution processes – a reality that demands a new paradigm for diplomatic training. This insight crystallized my determination to pursue on-the-ground training in Kabul rather than theoretical study abroad.</w:t>
      </w:r>
    </w:p>
    <w:p>
      <w:pPr>
        <w:pStyle w:val="BodyText"/>
      </w:pPr>
      <w:r>
        <w:t xml:space="preserve">My professional trajectory has been equally purposeful. For five years, I served as a Peace Corps Volunteer coordinating humanitarian aid distribution in rural Kabul Province, where I managed $1.2M in emergency relief funds while navigating tribal networks and government bureaucracies. This experience taught me that effective diplomacy requires mastering the nuanced language of both formal institutions and informal community structures – a skill set uniquely honed through immersion in Kabul's social fabric. I mediated 23 inter-clan disputes over resource allocation, including a critical water rights conflict between Pashtun and Hazara communities that threatened regional stability. These experiences cemented my understanding that successful</w:t>
      </w:r>
      <w:r>
        <w:t xml:space="preserve"> </w:t>
      </w:r>
      <w:r>
        <w:rPr>
          <w:bCs/>
          <w:b/>
        </w:rPr>
        <w:t xml:space="preserve">Diplomat</w:t>
      </w:r>
      <w:r>
        <w:t xml:space="preserve"> </w:t>
      </w:r>
      <w:r>
        <w:t xml:space="preserve">must embody both institutional knowledge and community trust – qualities I seek to deepen through targeted training in Kabul.</w:t>
      </w:r>
    </w:p>
    <w:p>
      <w:pPr>
        <w:pStyle w:val="BodyText"/>
      </w:pPr>
      <w:r>
        <w:t xml:space="preserve">The proposed scholarship is not merely financially necessary but strategically essential for my diplomatic mission in Afghanistan. The International Diplomatic Development Program’s curriculum at the Kabul Diplomatic Academy offers precisely the specialized training unavailable elsewhere: courses like "Afghan Political Economy" and "Cultural Intelligence for Peacebuilding" taught by former Afghan Foreign Ministry officials. Crucially, this program embeds students within Kabul's policy ecosystem through internships at the Ministry of Foreign Affairs and UNAMA offices – a structure mirroring my professional philosophy that diplomacy must be practiced, not merely studied. Without full scholarship support covering tuition (estimated $18,500), accommodation in Kabul’s diplomatic enclave (minimum $9,200 annually), and fieldwork logistics ($3,800), I would be unable to commit to this transformative training due to my family’s financial constraints as a first-generation scholar.</w:t>
      </w:r>
    </w:p>
    <w:p>
      <w:pPr>
        <w:pStyle w:val="BodyText"/>
      </w:pPr>
      <w:r>
        <w:t xml:space="preserve">My long-term vision aligns perfectly with Afghanistan's immediate diplomatic needs. Having documented the fragmentation of regional security architecture since 2021, I have developed a three-phase strategy for rebuilding Afghanistan’s international standing: Phase 1 focuses on cultural diplomacy through Kabul-based women’s advocacy networks; Phase 2 establishes youth exchange programs with Central Asian partners; and Phase 3 creates a permanent Afghan-led mediation framework. This scholarship would fund my research into establishing the first Afghan Civil Society Diplomatic Corps – an initiative already endorsed by Kabul University's International Relations Department and the Afghanistan Peace and Reconciliation Commission. My proposed project directly addresses UN Sustainable Development Goal 16 (Peace, Justice, and Strong Institutions) while leveraging Kabul’s unique position as a regional hub.</w:t>
      </w:r>
    </w:p>
    <w:p>
      <w:pPr>
        <w:pStyle w:val="BodyText"/>
      </w:pPr>
      <w:r>
        <w:t xml:space="preserve">What distinguishes my application is my deep contextual understanding of Kabul’s diplomatic landscape. Unlike foreign diplomats who often operate within fortified enclaves, I have lived in Wazir Akbar Khan district since 2019, learning Dari fluently and participating in community councils that advised the former government on education policy. This ground-level perspective allows me to identify training gaps traditional programs miss – for instance, the need for diplomats skilled in negotiating with both formal state structures and informal tribal assemblies. My proposed curriculum would include a special module on "Navigating Kabul’s Dual Diplomatic Realities" developed with current Ministry advisors, addressing the critical tension between international norms and Afghan customary law.</w:t>
      </w:r>
    </w:p>
    <w:p>
      <w:pPr>
        <w:pStyle w:val="BodyText"/>
      </w:pPr>
      <w:r>
        <w:t xml:space="preserve">Furthermore, this scholarship would generate measurable impact beyond my personal development. I will establish the Kabul Diplomacy Fellowship Network upon completion – a peer support system for 25 Afghan graduates across six regional universities. This network will produce localized diplomatic training manuals addressing challenges like cross-border water management in the Helmand Valley and counter-terrorism coordination with Pakistan, all developed through collaboration with Kabul University’s Center for Peace Studies. My success would demonstrate how targeted investment in local talent yields superior diplomatic outcomes compared to external appointments – a principle I witnessed when Afghan-led community dialogues prevented 14 potential violence incidents during my Peace Corps service.</w:t>
      </w:r>
    </w:p>
    <w:p>
      <w:pPr>
        <w:pStyle w:val="BodyText"/>
      </w:pPr>
      <w:r>
        <w:t xml:space="preserve">As Afghanistan stands at the precipice of renewed international engagement, the need for locally grounded diplomats has never been more urgent. The current diplomatic landscape suffers from a critical shortage of professionals who understand Kabul’s complex power dynamics, cultural sensitivities, and grassroots realities – precisely the skills this scholarship will cultivate. My commitment to serving</w:t>
      </w:r>
      <w:r>
        <w:t xml:space="preserve"> </w:t>
      </w:r>
      <w:r>
        <w:rPr>
          <w:bCs/>
          <w:b/>
        </w:rPr>
        <w:t xml:space="preserve">Afghanistan Kabul</w:t>
      </w:r>
      <w:r>
        <w:t xml:space="preserve"> </w:t>
      </w:r>
      <w:r>
        <w:t xml:space="preserve">is not theoretical; it is forged in the streets of Qargha, the offices of the Ministry, and through dialogue with Afghan elders who have shared their wisdom about conflict resolution across generations.</w:t>
      </w:r>
    </w:p>
    <w:p>
      <w:pPr>
        <w:pStyle w:val="BodyText"/>
      </w:pPr>
      <w:r>
        <w:t xml:space="preserve">I implore you to consider this application as an investment in tangible peace. The full scholarship would enable me to complete my training while contributing immediately to Kabul’s diplomatic ecosystem through my proposed Fellowship Network. I am prepared to provide all supplemental documentation, including letters of recommendation from Dr. Fatima Ghulam (Director, Kabul Diplomatic Academy) and Ambassador Ahmadullah Waziri (Former Deputy Foreign Minister), who have championed this initiative.</w:t>
      </w:r>
    </w:p>
    <w:p>
      <w:pPr>
        <w:pStyle w:val="BodyText"/>
      </w:pPr>
      <w:r>
        <w:t xml:space="preserve">Thank you for considering how this scholarship would empower a future</w:t>
      </w:r>
      <w:r>
        <w:t xml:space="preserve"> </w:t>
      </w:r>
      <w:r>
        <w:rPr>
          <w:bCs/>
          <w:b/>
        </w:rPr>
        <w:t xml:space="preserve">Diplomat</w:t>
      </w:r>
      <w:r>
        <w:t xml:space="preserve"> </w:t>
      </w:r>
      <w:r>
        <w:t xml:space="preserve">whose expertise is specifically calibrated to transform Afghanistan’s diplomatic engagement from the ground up. I welcome the opportunity to discuss how my vision aligns with your mission at your earliest convenience.</w:t>
      </w:r>
    </w:p>
    <w:p>
      <w:pPr>
        <w:pStyle w:val="BodyText"/>
      </w:pPr>
      <w:r>
        <w:t xml:space="preserve">Sincerely,</w:t>
      </w:r>
      <w:r>
        <w:br/>
      </w:r>
      <w:r>
        <w:br/>
      </w:r>
      <w:r>
        <w:rPr>
          <w:bCs/>
          <w:b/>
        </w:rPr>
        <w:t xml:space="preserve">[Your Full Name]</w:t>
      </w:r>
      <w:r>
        <w:br/>
      </w:r>
      <w:r>
        <w:t xml:space="preserve">Candidate for International Diplomatic Development Fellowship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Afghanistan, Kabul</dc:title>
  <dc:creator/>
  <dc:language>en</dc:language>
  <cp:keywords/>
  <dcterms:created xsi:type="dcterms:W3CDTF">2026-07-21T06:06:08Z</dcterms:created>
  <dcterms:modified xsi:type="dcterms:W3CDTF">2026-07-21T06:06:08Z</dcterms:modified>
</cp:coreProperties>
</file>

<file path=docProps/custom.xml><?xml version="1.0" encoding="utf-8"?>
<Properties xmlns="http://schemas.openxmlformats.org/officeDocument/2006/custom-properties" xmlns:vt="http://schemas.openxmlformats.org/officeDocument/2006/docPropsVTypes"/>
</file>