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Diplomatic</w:t>
      </w:r>
      <w:r>
        <w:t xml:space="preserve"> </w:t>
      </w:r>
      <w:r>
        <w:t xml:space="preserve">Studies</w:t>
      </w:r>
      <w:r>
        <w:t xml:space="preserve"> </w:t>
      </w:r>
      <w:r>
        <w:t xml:space="preserve">in</w:t>
      </w:r>
      <w:r>
        <w:t xml:space="preserve"> </w:t>
      </w:r>
      <w:r>
        <w:t xml:space="preserve">Addis</w:t>
      </w:r>
      <w:r>
        <w:t xml:space="preserve"> </w:t>
      </w:r>
      <w:r>
        <w:t xml:space="preserve">Ababa,</w:t>
      </w:r>
      <w:r>
        <w:t xml:space="preserve"> </w:t>
      </w:r>
      <w:r>
        <w:t xml:space="preserve">Ethiopia</w:t>
      </w:r>
    </w:p>
    <w:bookmarkStart w:id="21" w:name="Xc3b550bf7543382b676fe32256cc121a0b59f13"/>
    <w:p>
      <w:pPr>
        <w:pStyle w:val="Heading1"/>
      </w:pPr>
      <w:r>
        <w:t xml:space="preserve">SCHOLARSHIP APPLICATION LETTER FOR DIPLOMATIC TRAINING IN ETHIOPIA ADDIS ABABA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Diplomatic Excellence Foundation</w:t>
      </w:r>
      <w:r>
        <w:br/>
      </w:r>
      <w:r>
        <w:t xml:space="preserve">Addis Ababa, Ethiopia</w:t>
      </w:r>
    </w:p>
    <w:bookmarkStart w:id="20" w:name="X45e38245243a0549739f33c27bc1c5a395d7e9b"/>
    <w:p>
      <w:pPr>
        <w:pStyle w:val="Heading2"/>
      </w:pPr>
      <w:r>
        <w:t xml:space="preserve">Subject: Application for Full Scholarship to Pursue Advanced Diplomatic Training at the Ethiopian Institute of International Studies (EIIS)</w:t>
      </w:r>
    </w:p>
    <w:p>
      <w:pPr>
        <w:pStyle w:val="FirstParagraph"/>
      </w:pPr>
      <w:r>
        <w:t xml:space="preserve">Dear Esteemed Members of the Scholarship Committee,</w:t>
      </w:r>
    </w:p>
    <w:p>
      <w:pPr>
        <w:pStyle w:val="BodyText"/>
      </w:pPr>
      <w:r>
        <w:t xml:space="preserve">It is with profound respect for Ethiopia’s enduring legacy as Africa’s diplomatic heartland and an unwavering commitment to advancing international peace that I submit this Scholarship Application Letter. As a dedicated aspiring Diplomat hailing from the vibrant cultural mosaic of Ethiopia, I seek your esteemed support to pursue specialized training at the Ethiopian Institute of International Studies (EIIS) in Addis Ababa. This scholarship represents not merely an educational opportunity, but a critical investment in my capacity to contribute meaningfully to Ethiopia’s strategic role as a global leader and the diplomatic fabric of Africa.</w:t>
      </w:r>
    </w:p>
    <w:p>
      <w:pPr>
        <w:pStyle w:val="BodyText"/>
      </w:pPr>
      <w:r>
        <w:t xml:space="preserve">My journey toward diplomatic service has been deeply rooted in Ethiopia’s unique position within international relations. Growing up amidst Addis Ababa’s bustling diplomatic enclave—where the African Union Commission, United Nations Economic Commission for Africa (UNECA), and numerous embassies converge—I witnessed firsthand how Ethiopia’s wisdom, patience, and principled engagement shape continental solutions. From mediating regional conflicts in the Horn of Africa to championing initiatives like the Continental Free Trade Area (AfCFTA), Ethiopia’s diplomacy transcends national interest to serve collective African progress. This environment instilled in me a conviction: true Diplomat embodies not just negotiation skills, but cultural humility and a deep understanding of Ethiopia Addis Ababa as the crucible of African statecraft.</w:t>
      </w:r>
    </w:p>
    <w:p>
      <w:pPr>
        <w:pStyle w:val="BodyText"/>
      </w:pPr>
      <w:r>
        <w:t xml:space="preserve">My academic background reflects this dedication. I earned my Bachelor’s degree in International Relations from Addis Ababa University, graduating with honors while actively participating in Model United Nations forums that simulated negotiations on Ethiopian-led peace processes. My thesis, "Ethiopia’s Role as a Bridge Between Global Powers and the African Union: A Case Study of the Tigray Peace Agreement," was endorsed by Professor Selamawit Kebede, Chair of International Studies at AAU. This work underscored how Ethiopia Addis Ababa’s diplomatic ecosystem—uniquely positioned between historical ties to Western institutions and grassroots African solidarity—creates a laboratory for innovative conflict resolution. However, to translate this theoretical foundation into impactful practice, I require advanced training unavailable through my current resources.</w:t>
      </w:r>
    </w:p>
    <w:p>
      <w:pPr>
        <w:pStyle w:val="BodyText"/>
      </w:pPr>
      <w:r>
        <w:t xml:space="preserve">This is why I urgently seek the Diplomatic Excellence Scholarship. The EIIS program offers precisely the skills gap I need: intensive courses in multilateral negotiation strategies, African Union policy analysis, and crisis management protocols—directly aligned with Ethiopia’s current priorities. Crucially, studying within Addis Ababa allows me to learn from seasoned diplomats who have navigated complex regional dynamics from our city’s nerve center. For instance, the EIIS curriculum includes fieldwork at the AU Peace and Security Council headquarters just minutes from campus—a proximity unavailable at any other global diplomatic school. To pursue this training without financial strain would enable me to fully immerse myself in Ethiopia Addis Ababa’s diplomatic rhythm, rather than diverting energy toward securing basic sustenance.</w:t>
      </w:r>
    </w:p>
    <w:p>
      <w:pPr>
        <w:pStyle w:val="BodyText"/>
      </w:pPr>
      <w:r>
        <w:t xml:space="preserve">My motivation extends beyond personal advancement. As a future Diplomat, I am committed to leveraging my education for Ethiopia’s strategic interests. With the Horn of Africa experiencing renewed diplomatic momentum—from Sudan peace talks to regional trade integration—I aim to specialize in conflict prevention frameworks that draw on Ethiopia’s traditional "Gadaa" consensus-building models. The EIIS scholarship would allow me to co-develop a policy framework merging indigenous Ethiopian conflict resolution wisdom with contemporary UN mediation practices—a project directly relevant to Ethiopia Addis Ababa’s status as the continent’s diplomatic hub. My long-term vision is to serve in the Ministry of Foreign Affairs, contributing to Ethiopia’s leadership in global climate negotiations and South-South cooperation initiatives.</w:t>
      </w:r>
    </w:p>
    <w:p>
      <w:pPr>
        <w:pStyle w:val="BodyText"/>
      </w:pPr>
      <w:r>
        <w:t xml:space="preserve">I recognize that this Scholarship Application Letter must transcend personal ambition. It must reflect a clear understanding of how my training will serve Ethiopia’s national interests within the broader African and global community. Ethiopia Addis Ababa is not merely a location—it is a living symbol of Africa’s diplomatic agency, as evidenced by the 2023 AU Summit where 54 nations convened to address food security and climate resilience. By supporting my education here, your foundation directly fuels Ethiopia’s capacity to lead such forums with nuance and foresight. I have already secured provisional acceptance into EIIS’ Diplomatic Training Program for Fall 2025, but this scholarship is the pivotal bridge between readiness and realization.</w:t>
      </w:r>
    </w:p>
    <w:p>
      <w:pPr>
        <w:pStyle w:val="BodyText"/>
      </w:pPr>
      <w:r>
        <w:t xml:space="preserve">My financial circumstances necessitate this support. Though I have secured partial funding through my university’s alumni network, the full cost of tuition, research materials, and living expenses in Addis Ababa remains beyond my means. As a student from a rural Ethiopian community with limited access to professional networks, this scholarship would dismantle barriers preventing talented individuals like me from joining Ethiopia’s diplomatic corps. More than financial assistance, it represents recognition that Ethiopia’s future diplomats must be nurtured within the very ecosystem where African solutions are forged.</w:t>
      </w:r>
    </w:p>
    <w:p>
      <w:pPr>
        <w:pStyle w:val="BodyText"/>
      </w:pPr>
      <w:r>
        <w:t xml:space="preserve">Having observed Ethiopia Addis Ababa’s diplomatic community in action—through my volunteer work at the Ethiopian Foreign Policy Institute—I understand that a successful Diplomat must embody intellectual rigor, cultural empathy, and unshakeable integrity. I have spent years preparing for this moment: mastering Amharic and French for multilingual engagement; contributing to youth-led peace initiatives across Oromia; and maintaining academic excellence while supporting my family’s household. This scholarship would honor that journey by enabling me to learn directly from Ethiopia’s diplomatic pioneers in their operational environment.</w:t>
      </w:r>
    </w:p>
    <w:p>
      <w:pPr>
        <w:pStyle w:val="BodyText"/>
      </w:pPr>
      <w:r>
        <w:t xml:space="preserve">In closing, I implore you to consider this Scholarship Application Letter not as a request for funds, but as an invitation to invest in Ethiopia’s most potent asset: its people. As Addis Ababa continues to host the UN Economic Commission for Africa and the AU Commission, the world is watching Ethiopia’s diplomatic evolution. By selecting me for this scholarship, you empower a future Diplomat who will carry forward Ethiopia’s legacy of peacebuilding from within this city—the very epicenter of African diplomacy. I am ready to dedicate my career to ensuring that Ethiopia Addis Ababa remains not just a location on the map, but the beacon guiding our continent toward greater unity and prosperity.</w:t>
      </w:r>
    </w:p>
    <w:p>
      <w:pPr>
        <w:pStyle w:val="BodyText"/>
      </w:pPr>
      <w:r>
        <w:t xml:space="preserve">Thank you for considering my application with the gravity it deserves. I welcome the opportunity to discuss how my vision aligns with your mission in person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Diplomatic Studies in Addis Ababa, Ethiopia</dc:title>
  <dc:creator/>
  <cp:keywords/>
  <dcterms:created xsi:type="dcterms:W3CDTF">2025-12-09T07:44:26Z</dcterms:created>
  <dcterms:modified xsi:type="dcterms:W3CDTF">2025-12-09T07:44:26Z</dcterms:modified>
</cp:coreProperties>
</file>

<file path=docProps/custom.xml><?xml version="1.0" encoding="utf-8"?>
<Properties xmlns="http://schemas.openxmlformats.org/officeDocument/2006/custom-properties" xmlns:vt="http://schemas.openxmlformats.org/officeDocument/2006/docPropsVTypes"/>
</file>