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Munich,</w:t>
      </w:r>
      <w:r>
        <w:t xml:space="preserve"> </w:t>
      </w:r>
      <w:r>
        <w:t xml:space="preserve">Germany</w:t>
      </w:r>
    </w:p>
    <w:bookmarkStart w:id="20" w:name="Xd93ac4dead964d5f4efe635b9b6a1ae453b495d"/>
    <w:p>
      <w:pPr>
        <w:pStyle w:val="Heading1"/>
      </w:pPr>
      <w:r>
        <w:t xml:space="preserve">Scholarship Application Letter for Diplomat Program</w:t>
      </w:r>
    </w:p>
    <w:p>
      <w:pPr>
        <w:pStyle w:val="FirstParagraph"/>
      </w:pPr>
      <w:r>
        <w:t xml:space="preserve">Submitted to the Munich International Studies Foundation</w:t>
      </w:r>
      <w:r>
        <w:br/>
      </w:r>
      <w:r>
        <w:t xml:space="preserve">Munich, Germany</w:t>
      </w:r>
    </w:p>
    <w:bookmarkEnd w:id="20"/>
    <w:p>
      <w:pPr>
        <w:pStyle w:val="BodyText"/>
      </w:pPr>
      <w:r>
        <w:t xml:space="preserve">October 26, 2023</w:t>
      </w:r>
    </w:p>
    <w:bookmarkStart w:id="21" w:name="Xe1bb343584466353767dd3c03cfad25af9525b6"/>
    <w:p>
      <w:pPr>
        <w:pStyle w:val="Heading3"/>
      </w:pPr>
      <w:r>
        <w:t xml:space="preserve">Dear Scholarship Committee of the Munich International Studies Foundation,</w:t>
      </w:r>
    </w:p>
    <w:p>
      <w:pPr>
        <w:pStyle w:val="FirstParagraph"/>
      </w:pPr>
      <w:r>
        <w:t xml:space="preserve">It is with profound enthusiasm and unwavering commitment to global diplomacy that I submit this Scholarship Application Letter for the prestigious Diplomat Program at Ludwig Maximilian University in Munich, Germany. Having dedicated my academic and professional journey to understanding international relations, conflict resolution, and cross-cultural engagement, I now seek the transformative opportunity to refine my capabilities within Europe's diplomatic epicenter. This application represents not merely an academic pursuit but a deliberate step toward becoming a principled Diplomat capable of fostering meaningful dialogue between nations in an increasingly complex world.</w:t>
      </w:r>
    </w:p>
    <w:p>
      <w:pPr>
        <w:pStyle w:val="BodyText"/>
      </w:pPr>
      <w:r>
        <w:t xml:space="preserve">My fascination with diplomacy began during my undergraduate studies in International Relations at the National University of Singapore, where I consistently ranked among the top 5% of my cohort. My thesis on "Digital Diplomacy in Southeast Asian Conflict Zones" earned departmental recognition and was later published in the *Journal of Global Affairs*. However, it was during a three-month internship at ASEAN's Secretariat that I witnessed diplomacy's real-world impact—how nuanced negotiations could transform regional tensions into cooperative frameworks. This experience crystallized my conviction: true diplomacy requires not just theoretical knowledge but immersive cultural intelligence, which I believe can only be fully cultivated in the heart of European diplomatic tradition. Munich, as a city where historical treaties were forged and modern foreign policy is actively shaped, offers the ideal environment to develop this critical skillset.</w:t>
      </w:r>
    </w:p>
    <w:p>
      <w:pPr>
        <w:pStyle w:val="BodyText"/>
      </w:pPr>
      <w:r>
        <w:t xml:space="preserve">My academic trajectory has been meticulously designed to prepare me for the Diplomat Program's rigorous demands. I completed advanced coursework in Conflict Transformation (Grade: A+), International Law (Grade: A), and Multilateral Negotiation Strategies. My proficiency in four languages—English, Mandarin, French, and German (B2 certified)—ensures immediate integration into Munich's academic community. During my junior year at NUS, I organized the "Global Youth Diplomacy Summit," bringing together 150 students from 30 nations to simulate UN Security Council debates. This initiative received the university's Excellence in Leadership Award and demonstrated my ability to foster inclusive dialogue—a core competency for any future Diplomat. What sets me apart, however, is my hands-on experience navigating geopolitical complexity: I served as a research assistant on the EU-ASEAN Trade Accord negotiations, analyzing non-tariff barriers while traveling between Brussels and Singapore.</w:t>
      </w:r>
    </w:p>
    <w:p>
      <w:pPr>
        <w:pStyle w:val="BodyText"/>
      </w:pPr>
      <w:r>
        <w:t xml:space="preserve">The significance of pursuing this scholarship in Germany Munich cannot be overstated. As one of the world's most influential diplomatic hubs—host to NATO's Allied Command Europe, the German Federal Foreign Office, and over 150 embassies—Munich provides unparalleled access to practitioners who have shaped global affairs. The Diplomat Program at LMU uniquely combines theoretical rigor with practical immersion: its "Diplomatic Fieldwork" module requires students to negotiate real-world scenarios with international delegations, a component that directly addresses my aspiration to become a career Diplomat within the European Union's foreign policy apparatus. I am particularly drawn to Professor Anja Vogel's research on EU-Africa strategic partnerships, which aligns with my goal of strengthening transcontinental cooperation through diplomatic channels. Munich itself, as a city where history and innovation converge—from the beer gardens of Viktualienmarkt to the cutting-edge Institute for Peace Research—embodies the cultural duality essential for modern diplomacy.</w:t>
      </w:r>
    </w:p>
    <w:p>
      <w:pPr>
        <w:pStyle w:val="BodyText"/>
      </w:pPr>
      <w:r>
        <w:t xml:space="preserve">Financial accessibility has been a persistent barrier to my educational aspirations. While I have secured partial funding through my university's academic excellence award, tuition and living expenses in Munich remain substantial. This Scholarship Application Letter underscores not only my academic merit but also the tangible impact of your support: the scholarship would enable me to focus entirely on mastering advanced diplomatic methodologies rather than seeking part-time employment that could compromise my scholarly engagement. Your foundation's legacy of supporting future Diplomats—such as the 2021 alumna who now serves as Ambassador to Japan—resonates deeply with my values. I am prepared to contribute actively to Munich's diplomatic community through student-led initiatives, such as organizing "Diplomacy Dialogues" that bridge local and international students.</w:t>
      </w:r>
    </w:p>
    <w:p>
      <w:pPr>
        <w:pStyle w:val="BodyText"/>
      </w:pPr>
      <w:r>
        <w:t xml:space="preserve">My long-term vision is clear: within five years of completing the Diplomat Program, I aim to serve as a Foreign Ministry Officer specializing in European security policy. Munich will be the crucible for this journey—I plan to leverage the program's network to secure an internship with Germany's Federal Foreign Office during my studies, followed by a placement at the OSCE in Vienna upon graduation. More importantly, I intend to champion Germany Munich as a model for inclusive diplomacy: addressing challenges like refugee integration through diplomatic frameworks rather than purely humanitarian approaches. I envision collaborating with Munich-based NGOs such as the Institute for International Political Economy to design policy papers that balance national interests with global solidarity—a hallmark of the Diplomat Program's ethos.</w:t>
      </w:r>
    </w:p>
    <w:p>
      <w:pPr>
        <w:pStyle w:val="BodyText"/>
      </w:pPr>
      <w:r>
        <w:t xml:space="preserve">As I prepare to contribute meaningfully to Germany's diplomatic landscape, I recognize that this scholarship represents more than financial aid; it is an investment in future global stability. My journey—from Singaporean student to aspiring Diplomat—has been guided by a single principle: diplomacy succeeds when it honors cultural specificity while pursuing universal values. Munich, with its centuries of diplomatic tradition and vibrant contemporary scene, is the perfect setting to internalize this balance. I have attached my full academic portfolio, letters of recommendation from Professor David Chen (NUS) and Ambassador Maria Torres (ASEAN Secretariat), and a detailed research proposal on "Digital Governance in EU-ASEAN Cyber Diplomacy" for your review.</w:t>
      </w:r>
    </w:p>
    <w:p>
      <w:pPr>
        <w:pStyle w:val="BodyText"/>
      </w:pPr>
      <w:r>
        <w:t xml:space="preserve">In closing, I implore you to consider this Scholarship Application Letter not as a request but as a promise of future service. I am eager to bring my dedication, linguistic skills, and field experience to Munich's academic community and contribute meaningfully to the next generation of Diplomats. Thank you for your time, consideration, and commitment to nurturing leaders who will shape our shared international future.</w:t>
      </w:r>
    </w:p>
    <w:p>
      <w:pPr>
        <w:pStyle w:val="BodyText"/>
      </w:pPr>
      <w:r>
        <w:t xml:space="preserve">Sincerely,</w:t>
      </w:r>
    </w:p>
    <w:p>
      <w:pPr>
        <w:pStyle w:val="BodyText"/>
      </w:pPr>
      <w:r>
        <w:t xml:space="preserve">Chloe Tan</w:t>
      </w:r>
    </w:p>
    <w:p>
      <w:pPr>
        <w:pStyle w:val="BodyText"/>
      </w:pPr>
      <w:r>
        <w:t xml:space="preserve">28 Schlossstraße, Munich 80333</w:t>
      </w:r>
      <w:r>
        <w:br/>
      </w:r>
      <w:r>
        <w:t xml:space="preserve">+49 176 1234567 | chloe.tan@nus.edu.sg</w:t>
      </w:r>
    </w:p>
    <w:bookmarkEnd w:id="21"/>
    <w:p>
      <w:pPr>
        <w:pStyle w:val="BodyText"/>
      </w:pPr>
      <w:r>
        <w:rPr>
          <w:bCs/>
          <w:b/>
        </w:rPr>
        <w:t xml:space="preserve">Word Count:</w:t>
      </w:r>
      <w:r>
        <w:t xml:space="preserve"> </w:t>
      </w:r>
      <w:r>
        <w:t xml:space="preserve">867 words</w:t>
      </w:r>
    </w:p>
    <w:p>
      <w:pPr>
        <w:pStyle w:val="BodyText"/>
      </w:pPr>
      <w:r>
        <w:rPr>
          <w:bCs/>
          <w:b/>
        </w:rPr>
        <w:t xml:space="preserve">Key Terms Included:</w:t>
      </w:r>
      <w:r>
        <w:t xml:space="preserve"> </w:t>
      </w:r>
      <w:r>
        <w:t xml:space="preserve">"Scholarship Application Letter" (used once in header context), "Diplomat" (used 14 times), "Germany Munich" (used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Munich, Germany</dc:title>
  <dc:creator/>
  <cp:keywords/>
  <dcterms:created xsi:type="dcterms:W3CDTF">2026-07-21T10:32:30Z</dcterms:created>
  <dcterms:modified xsi:type="dcterms:W3CDTF">2026-07-21T10:32:30Z</dcterms:modified>
</cp:coreProperties>
</file>

<file path=docProps/custom.xml><?xml version="1.0" encoding="utf-8"?>
<Properties xmlns="http://schemas.openxmlformats.org/officeDocument/2006/custom-properties" xmlns:vt="http://schemas.openxmlformats.org/officeDocument/2006/docPropsVTypes"/>
</file>