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Diplomacy Program</w:t>
      </w:r>
      <w:r>
        <w:br/>
      </w:r>
      <w:r>
        <w:t xml:space="preserve">Tashkent Diplomatic Academy</w:t>
      </w:r>
      <w:r>
        <w:br/>
      </w:r>
      <w:r>
        <w:t xml:space="preserve">15 Mirzo Ulug'bek Street, Tashkent, Uzbekistan</w:t>
      </w:r>
    </w:p>
    <w:bookmarkStart w:id="20" w:name="Xadbd8f06eaaa7d91ff16f3d2790d8fff4c0bd0e"/>
    <w:p>
      <w:pPr>
        <w:pStyle w:val="Heading2"/>
      </w:pPr>
      <w:r>
        <w:t xml:space="preserve">Subject: Application for Full Scholarship in Diplomatic Studies at Tashkent Diplomatic Academy</w:t>
      </w:r>
    </w:p>
    <w:p>
      <w:pPr>
        <w:pStyle w:val="FirstParagraph"/>
      </w:pPr>
      <w:r>
        <w:t xml:space="preserve">Dear Esteemed Members of the Scholarship Committee,</w:t>
      </w:r>
    </w:p>
    <w:p>
      <w:pPr>
        <w:pStyle w:val="BodyText"/>
      </w:pPr>
      <w:r>
        <w:t xml:space="preserve">It is with profound enthusiasm and deep respect for Uzbekistan's diplomatic legacy that I submit my application for the prestigious full scholarship to pursue advanced studies in diplomatic affairs at the Tashkent Diplomatic Academy. As a dedicated student with an unwavering commitment to international relations, I believe this institution in Uzbekistan Tashkent represents not merely an educational opportunity, but a transformative gateway to understanding how diplomacy shapes our interconnected world. My ambition extends beyond personal academic growth—I envision myself contributing meaningfully to global peacebuilding through the lens of Central Asian diplomacy, with Tashkent as my foundational academic home.</w:t>
      </w:r>
    </w:p>
    <w:p>
      <w:pPr>
        <w:pStyle w:val="BodyText"/>
      </w:pPr>
      <w:r>
        <w:t xml:space="preserve">My journey toward becoming a Diplomat began during my undergraduate studies in International Relations at [Your University], where I immersed myself in case studies of post-Soviet diplomatic realignments. What captivated me most was Uzbekistan's strategic pivot toward proactive engagement with global institutions while preserving cultural sovereignty—a paradox that defines modern Central Asian diplomacy. I volunteered with the UN Youth Association, organizing Model United Nations conferences focused on regional stability, and during my internship at [Organization Name], I witnessed firsthand how diplomatic channels resolve conflicts before they escalate into crises. These experiences crystallized my understanding: a Diplomat is not merely an envoy but a bridge-builder who navigates cultural nuances to foster mutual understanding. This philosophy aligns precisely with the mission of your academy, which places cultural intelligence at the heart of diplomatic training.</w:t>
      </w:r>
    </w:p>
    <w:p>
      <w:pPr>
        <w:pStyle w:val="BodyText"/>
      </w:pPr>
      <w:r>
        <w:t xml:space="preserve">Uzbekistan Tashkent’s significance as a diplomatic hub makes this scholarship indispensable to my development. Since President Shavkat Mirziyoyev’s transformative foreign policy, Tashkent has emerged as a neutral platform for dialogue between East and West, hosting critical negotiations on the Afghanistan peace process and the SCO framework. The city itself is a living classroom—its historic Registan Square whispers of Silk Road diplomacy, while modern diplomatic envoys work in tandem with institutions like the Tashkent Diplomatic Academy to cultivate new generations of diplomats who understand that effective statecraft requires both historical wisdom and contemporary agility. By choosing to study here, I am positioning myself within the very epicenter of this diplomatic renaissance. The academy’s unique curriculum—integrating Central Asian geopolitical studies with practical negotiation simulations—is unmatched anywhere in the region, and my proposed research on "Bridging Economic Diplomacy in CICA Frameworks" directly complements your faculty’s expertise.</w:t>
      </w:r>
    </w:p>
    <w:p>
      <w:pPr>
        <w:pStyle w:val="BodyText"/>
      </w:pPr>
      <w:r>
        <w:t xml:space="preserve">My academic record reflects this dedication: I graduated with honors (GPA 3.8/4.0) while leading a student initiative to establish the first Central Asia-UN Youth Diplomacy Network, which now connects 15 universities across the region. My language proficiency—fluent in English and Russian, with advanced Uzbek language studies at [Institution]—ensures I can engage authentically with Tashkent’s academic community. Crucially, I have already begun preliminary research on Uzbekistan’s role in resolving water disputes along the Syr Darya River, a project that demonstrates my commitment to applying scholarly rigor to real-world diplomatic challenges. This aligns perfectly with your academy’s emphasis on "solution-oriented diplomacy," where theory meets action.</w:t>
      </w:r>
    </w:p>
    <w:p>
      <w:pPr>
        <w:pStyle w:val="BodyText"/>
      </w:pPr>
      <w:r>
        <w:t xml:space="preserve">I understand the profound responsibility that comes with this scholarship. The Tashkent Diplomatic Academy has nurtured diplomats who now serve in critical roles from the UN Security Council to bilateral embassies across Eurasia. As a recipient, I would honor this legacy by actively participating in your academy’s diplomatic simulation exercises, contributing my perspective on emerging issues like digital diplomacy in post-pandemic contexts, and collaborating with Uzbek peers to develop joint research projects on regional economic cooperation. I have already contacted Professor [Name], whose work on "Diplomacy of Small States" resonates deeply with my interests, and I am eager to join his research group upon enrollment.</w:t>
      </w:r>
    </w:p>
    <w:p>
      <w:pPr>
        <w:pStyle w:val="BodyText"/>
      </w:pPr>
      <w:r>
        <w:t xml:space="preserve">My vision extends beyond graduation. Upon completing my Master’s in Diplomatic Studies at Tashkent, I will return to [Your Home Country] as a policy advisor specializing in Central Asian affairs. My goal is to strengthen bilateral relations between [Your Country] and Uzbekistan through practical initiatives like establishing a joint youth diplomatic exchange program—a project inspired by the very spirit of collaboration I witnessed during my visit to Tashkent’s Foreign Ministry last year. More importantly, I aim to create sustainable frameworks that leverage Uzbekistan’s diplomatic model for conflict resolution in resource-scarce regions globally, ensuring that the values learned within these academy walls become a blueprint for international peace.</w:t>
      </w:r>
    </w:p>
    <w:p>
      <w:pPr>
        <w:pStyle w:val="BodyText"/>
      </w:pPr>
      <w:r>
        <w:t xml:space="preserve">Uzbekistan Tashkent is not merely the location of my education; it is the crucible where I will forge my identity as a Diplomat. The city’s harmonious blend of ancient Silk Road traditions and modern diplomatic innovation offers an irreplaceable context for understanding how diplomacy serves as both a cultural art and a strategic necessity. This scholarship represents more than financial aid—it is an investment in cultivating future leaders who understand that the path to global stability begins with listening to Tashkent’s voice on the world stage.</w:t>
      </w:r>
    </w:p>
    <w:p>
      <w:pPr>
        <w:pStyle w:val="BodyText"/>
      </w:pPr>
      <w:r>
        <w:t xml:space="preserve">I am eager to contribute my energy, academic rigor, and cross-cultural perspective to your academy’s community. Thank you for considering my application as a Scholarship Application Letter from a candidate deeply committed to embodying the highest ideals of diplomacy. I welcome the opportunity to discuss how my background and vision align with your institution’s mission during an interview at your convenience.</w:t>
      </w:r>
    </w:p>
    <w:p>
      <w:pPr>
        <w:pStyle w:val="BodyText"/>
      </w:pPr>
      <w:r>
        <w:t xml:space="preserve">Sincerely,</w:t>
      </w:r>
    </w:p>
    <w:p>
      <w:pPr>
        <w:pStyle w:val="BodyText"/>
      </w:pPr>
      <w:r>
        <w:t xml:space="preserve">[Your Full Name]</w:t>
      </w:r>
    </w:p>
    <w:p>
      <w:pPr>
        <w:pStyle w:val="BodyText"/>
      </w:pPr>
      <w:r>
        <w:t xml:space="preserve">Enclosures: Academic Transcripts, Letters of Recommendation (x2), Research Proposal Summary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2025-12-10T07:11:07Z</dcterms:created>
  <dcterms:modified xsi:type="dcterms:W3CDTF">2025-12-10T07:11:07Z</dcterms:modified>
</cp:coreProperties>
</file>

<file path=docProps/custom.xml><?xml version="1.0" encoding="utf-8"?>
<Properties xmlns="http://schemas.openxmlformats.org/officeDocument/2006/custom-properties" xmlns:vt="http://schemas.openxmlformats.org/officeDocument/2006/docPropsVTypes"/>
</file>