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scholarship-application-letter"/>
    <w:p>
      <w:pPr>
        <w:pStyle w:val="Heading1"/>
      </w:pPr>
      <w:r>
        <w:t xml:space="preserve">SCHOLARSHIP APPLICATION LETTER</w:t>
      </w:r>
    </w:p>
    <w:p>
      <w:pPr>
        <w:pStyle w:val="FirstParagraph"/>
      </w:pPr>
      <w:r>
        <w:t xml:space="preserve">For General Practice Medical Training in China Shanghai</w:t>
      </w:r>
    </w:p>
    <w:bookmarkEnd w:id="20"/>
    <w:p>
      <w:pPr>
        <w:pStyle w:val="BodyText"/>
      </w:pPr>
      <w:r>
        <w:t xml:space="preserve">Dr. Elena Rodriguez</w:t>
      </w:r>
    </w:p>
    <w:p>
      <w:pPr>
        <w:pStyle w:val="BodyText"/>
      </w:pPr>
      <w:r>
        <w:t xml:space="preserve">15 Health Innovation Lane</w:t>
      </w:r>
    </w:p>
    <w:p>
      <w:pPr>
        <w:pStyle w:val="BodyText"/>
      </w:pPr>
      <w:r>
        <w:t xml:space="preserve">Birmingham, B16 8XZ</w:t>
      </w:r>
    </w:p>
    <w:p>
      <w:pPr>
        <w:pStyle w:val="BodyText"/>
      </w:pPr>
      <w:r>
        <w:t xml:space="preserve">United Kingdom</w:t>
      </w:r>
    </w:p>
    <w:p>
      <w:pPr>
        <w:pStyle w:val="BodyText"/>
      </w:pPr>
      <w:r>
        <w:t xml:space="preserve">Email: elena.rodriguez@medcare.uk | Phone: +44 7900 123456</w:t>
      </w:r>
    </w:p>
    <w:p>
      <w:pPr>
        <w:pStyle w:val="BodyText"/>
      </w:pPr>
      <w:r>
        <w:t xml:space="preserve">Date: October 26, 2023</w:t>
      </w:r>
    </w:p>
    <w:p>
      <w:pPr>
        <w:pStyle w:val="BodyText"/>
      </w:pPr>
      <w:r>
        <w:t xml:space="preserve">Scholarship Committee</w:t>
      </w:r>
    </w:p>
    <w:p>
      <w:pPr>
        <w:pStyle w:val="BodyText"/>
      </w:pPr>
      <w:r>
        <w:t xml:space="preserve">Shanghai International Medical Education Foundation</w:t>
      </w:r>
    </w:p>
    <w:p>
      <w:pPr>
        <w:pStyle w:val="BodyText"/>
      </w:pPr>
      <w:r>
        <w:t xml:space="preserve">188 Huaihai Road, Pudong District</w:t>
      </w:r>
    </w:p>
    <w:p>
      <w:pPr>
        <w:pStyle w:val="BodyText"/>
      </w:pPr>
      <w:r>
        <w:t xml:space="preserve">Shanghai, China 200127</w:t>
      </w:r>
    </w:p>
    <w:bookmarkStart w:id="21" w:name="X67b17de545c03c415e40d10a9770c3eb8565e86"/>
    <w:p>
      <w:pPr>
        <w:pStyle w:val="Heading2"/>
      </w:pPr>
      <w:r>
        <w:t xml:space="preserve">Subject: Scholarship Application for Advanced General Practice Training in China Shanghai</w:t>
      </w:r>
    </w:p>
    <w:bookmarkEnd w:id="21"/>
    <w:p>
      <w:pPr>
        <w:pStyle w:val="FirstParagraph"/>
      </w:pPr>
      <w:r>
        <w:t xml:space="preserve">Dear Esteemed Scholarship Committee,</w:t>
      </w:r>
    </w:p>
    <w:p>
      <w:pPr>
        <w:pStyle w:val="BodyText"/>
      </w:pPr>
      <w:r>
        <w:t xml:space="preserve">It is with profound enthusiasm and unwavering commitment to advancing primary healthcare that I submit this Scholarship Application Letter, seeking financial support for specialized training as a Doctor General Practitioner in the dynamic medical ecosystem of China Shanghai. Having dedicated over eight years to clinical practice across diverse settings—from rural clinics in the UK's Midlands to urban community health centers in Southeast Asia—I have developed a deep understanding of the critical role general practitioners play as frontline healthcare heroes. My career has been driven by a singular vision: to integrate evidence-based primary care with culturally competent patient engagement, particularly within rapidly evolving urban populations. China Shanghai represents the ideal destination for this transformative educational pursuit, and I am eager to contribute my skills while learning from one of the world's most advanced public health systems.</w:t>
      </w:r>
    </w:p>
    <w:p>
      <w:pPr>
        <w:pStyle w:val="BodyText"/>
      </w:pPr>
      <w:r>
        <w:t xml:space="preserve">As a qualified Doctor General Practitioner certified by the Royal College of General Practitioners (RCGP), I have consistently delivered comprehensive care in complex environments, managing chronic disease burdens, mental health integration, and preventive medicine initiatives. My clinical portfolio includes spearheading diabetes management programs that reduced hospital admissions by 27% in my previous practice and implementing telehealth solutions during the pandemic to maintain continuity of care for vulnerable elderly populations. However, I recognize that the global challenges facing primary healthcare—accelerated urbanization, aging demographics, and health inequities—demand a new paradigm of training that transcends conventional medical education. Shanghai’s pioneering healthcare infrastructure, with its AI-integrated diagnostic centers and community-based wellness models, offers precisely the environment where I can refine my expertise to meet 21st-century demands.</w:t>
      </w:r>
    </w:p>
    <w:p>
      <w:pPr>
        <w:pStyle w:val="BodyText"/>
      </w:pPr>
      <w:r>
        <w:t xml:space="preserve">My motivation for targeting China Shanghai extends beyond academic ambition. As a physician deeply invested in global health equity, I have long studied China’s remarkable progress in public health, particularly its "Healthy China 2030" initiative that prioritizes accessible primary care across all urban and rural districts. Shanghai serves as the nation’s epicenter for medical innovation—home to Peking Union Medical College Hospital's groundbreaking community care programs and the WHO Collaborating Centre for Primary Health Care. The city’s unique blend of traditional Chinese medicine (TCM) integration with Western clinical practices presents a rare opportunity to develop a holistic framework for patient-centered care. I am particularly inspired by Shanghai’s "15-minute medical service circle," which ensures equitable access to primary care in densely populated urban settings—a model I aim to adapt for resource-limited communities worldwide.</w:t>
      </w:r>
    </w:p>
    <w:p>
      <w:pPr>
        <w:pStyle w:val="BodyText"/>
      </w:pPr>
      <w:r>
        <w:t xml:space="preserve">This Scholarship Application Letter is not merely a request for financial assistance but a testament to my readiness to immerse myself in Shanghai’s medical landscape. The proposed scholarship would cover tuition, accommodation near the Fudan University School of Medicine campus, and cultural integration programs essential for navigating China’s healthcare context. Financially, I have secured partial sponsorship from my current employer (Birmingham Community Health Trust), but the gap requires external support to fully commit to this transformative experience. More significantly, the scholarship would enable me to participate in Shanghai’s international clinical rotations—such as at Ruijin Hospital’s Family Medicine Department—where I would learn from practitioners who serve over 10,000 patients weekly using AI-driven triage systems.</w:t>
      </w:r>
    </w:p>
    <w:p>
      <w:pPr>
        <w:pStyle w:val="BodyText"/>
      </w:pPr>
      <w:r>
        <w:t xml:space="preserve">My professional ethos aligns seamlessly with Shanghai’s healthcare philosophy of "prevention as the foundation." During my tenure in Singapore, I co-designed a community health screening initiative that detected asymptomatic hypertension in 32% of participants through mobile clinics—an approach directly transferable to Shanghai’s aging population. I further believe that as a Doctor General Practitioner, I can contribute meaningfully to cross-cultural knowledge exchange: sharing UK public health strategies while learning TCM principles for holistic patient management. My fluency in English, Mandarin (HSK 5), and Spanish positions me uniquely to bridge communication gaps between international patients and Shanghai’s medical teams.</w:t>
      </w:r>
    </w:p>
    <w:p>
      <w:pPr>
        <w:pStyle w:val="BodyText"/>
      </w:pPr>
      <w:r>
        <w:t xml:space="preserve">What distinguishes this opportunity is its potential for sustainable impact. Upon completion of my training, I plan to establish a pilot general practice clinic in the Xuhui District of Shanghai, modeled on the city’s most successful community health centers. This venture will prioritize underserved migrant worker communities—often overlooked in urban healthcare systems—and incorporate Shanghai’s digital health platforms to provide affordable chronic disease management. My long-term vision extends beyond China: I intend to create a replicable framework for primary care in emerging economies, leveraging insights gained from Shanghai’s successes with its "smart city" healthcare integration.</w:t>
      </w:r>
    </w:p>
    <w:p>
      <w:pPr>
        <w:pStyle w:val="BodyText"/>
      </w:pPr>
      <w:r>
        <w:t xml:space="preserve">In conclusion, this Scholarship Application Letter embodies my conviction that Shanghai represents the ideal crucible for developing the next generation of global general practitioners. As a Doctor General Practitioner who has witnessed healthcare disparities firsthand, I am committed to contributing to China’s leadership in accessible medicine while becoming an ambassador for international collaboration. The scholarship would empower me not only to advance my practice but also to strengthen the very fabric of Shanghai’s renowned healthcare ecosystem. I have attached my CV, clinical portfolio, and letters of recommendation that further substantiate my qualifications and dedication.</w:t>
      </w:r>
    </w:p>
    <w:p>
      <w:pPr>
        <w:pStyle w:val="BodyText"/>
      </w:pPr>
      <w:r>
        <w:t xml:space="preserve">Thank you for considering this application. I welcome the opportunity to discuss how my background as a Doctor General Practitioner aligns with your mission to elevate primary healthcare in China Shanghai through transformative educational partnerships.</w:t>
      </w:r>
    </w:p>
    <w:p>
      <w:pPr>
        <w:pStyle w:val="BodyText"/>
      </w:pPr>
      <w:r>
        <w:t xml:space="preserve">Sincerely,</w:t>
      </w:r>
    </w:p>
    <w:p>
      <w:pPr>
        <w:pStyle w:val="BodyText"/>
      </w:pPr>
      <w:r>
        <w:t xml:space="preserve">Dr. Elena Rodriguez</w:t>
      </w:r>
    </w:p>
    <w:p>
      <w:pPr>
        <w:pStyle w:val="BodyText"/>
      </w:pPr>
      <w:r>
        <w:t xml:space="preserve">Word Count: 867</w:t>
      </w:r>
    </w:p>
    <w:p>
      <w:pPr>
        <w:pStyle w:val="BodyText"/>
      </w:pPr>
      <w:r>
        <w:t xml:space="preserve">Key Terms Integrated:</w:t>
      </w:r>
    </w:p>
    <w:p>
      <w:pPr>
        <w:numPr>
          <w:ilvl w:val="0"/>
          <w:numId w:val="1001"/>
        </w:numPr>
        <w:pStyle w:val="Compact"/>
      </w:pPr>
      <w:r>
        <w:t xml:space="preserve">"Scholarship Application Letter" (used in subject line and body)</w:t>
      </w:r>
    </w:p>
    <w:p>
      <w:pPr>
        <w:numPr>
          <w:ilvl w:val="0"/>
          <w:numId w:val="1001"/>
        </w:numPr>
        <w:pStyle w:val="Compact"/>
      </w:pPr>
      <w:r>
        <w:t xml:space="preserve">"Doctor General Practitioner" (referenced as professional identity throughout)</w:t>
      </w:r>
    </w:p>
    <w:p>
      <w:pPr>
        <w:numPr>
          <w:ilvl w:val="0"/>
          <w:numId w:val="1001"/>
        </w:numPr>
        <w:pStyle w:val="Compact"/>
      </w:pPr>
      <w:r>
        <w:t xml:space="preserve">"China Shanghai" (contextualized as the geographic, cultural, and healthcare focal point)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dc:title>
  <dc:creator/>
  <dc:language>en</dc:language>
  <cp:keywords/>
  <dcterms:created xsi:type="dcterms:W3CDTF">2025-12-11T10:59:10Z</dcterms:created>
  <dcterms:modified xsi:type="dcterms:W3CDTF">2025-12-11T10:59:10Z</dcterms:modified>
</cp:coreProperties>
</file>

<file path=docProps/custom.xml><?xml version="1.0" encoding="utf-8"?>
<Properties xmlns="http://schemas.openxmlformats.org/officeDocument/2006/custom-properties" xmlns:vt="http://schemas.openxmlformats.org/officeDocument/2006/docPropsVTypes"/>
</file>