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Doctor General Practitioner Training Program</w:t>
      </w:r>
    </w:p>
    <w:p>
      <w:pPr>
        <w:pStyle w:val="BodyText"/>
      </w:pPr>
      <w:r>
        <w:t xml:space="preserve">Ethiopia Addis Ababa Healthcare Development Initiative</w:t>
      </w:r>
    </w:p>
    <w:bookmarkEnd w:id="20"/>
    <w:p>
      <w:pPr>
        <w:pStyle w:val="BodyText"/>
      </w:pPr>
      <w:r>
        <w:t xml:space="preserve">Date: October 26, 2023</w:t>
      </w:r>
    </w:p>
    <w:p>
      <w:pPr>
        <w:pStyle w:val="BodyText"/>
      </w:pPr>
      <w:r>
        <w:t xml:space="preserve">Dr. Amina Tesfaye</w:t>
      </w:r>
    </w:p>
    <w:p>
      <w:pPr>
        <w:pStyle w:val="BodyText"/>
      </w:pPr>
      <w:r>
        <w:t xml:space="preserve">Director, Medical Education Programs</w:t>
      </w:r>
    </w:p>
    <w:p>
      <w:pPr>
        <w:pStyle w:val="BodyText"/>
      </w:pPr>
      <w:r>
        <w:t xml:space="preserve">Ethiopian Health Research Institute (EHRI)</w:t>
      </w:r>
    </w:p>
    <w:p>
      <w:pPr>
        <w:pStyle w:val="BodyText"/>
      </w:pPr>
      <w:r>
        <w:t xml:space="preserve">Addis Ababa, Ethiopia</w:t>
      </w:r>
    </w:p>
    <w:bookmarkStart w:id="21" w:name="scholarship-application-letter-1"/>
    <w:p>
      <w:pPr>
        <w:pStyle w:val="Heading2"/>
      </w:pPr>
      <w:r>
        <w:t xml:space="preserve">SCHOLARSHIP APPLICATION LETTER</w:t>
      </w:r>
    </w:p>
    <w:p>
      <w:pPr>
        <w:pStyle w:val="FirstParagraph"/>
      </w:pPr>
      <w:r>
        <w:t xml:space="preserve">Dear Dr. Tesfaye,</w:t>
      </w:r>
    </w:p>
    <w:p>
      <w:pPr>
        <w:pStyle w:val="BodyText"/>
      </w:pPr>
      <w:r>
        <w:t xml:space="preserve">I am writing with profound enthusiasm to submit my formal application for the prestigious</w:t>
      </w:r>
      <w:r>
        <w:t xml:space="preserve"> </w:t>
      </w:r>
      <w:r>
        <w:rPr>
          <w:bCs/>
          <w:b/>
        </w:rPr>
        <w:t xml:space="preserve">Scholarship Application Letter</w:t>
      </w:r>
      <w:r>
        <w:t xml:space="preserve"> </w:t>
      </w:r>
      <w:r>
        <w:t xml:space="preserve">opportunity supporting advanced training in General Practice Medicine at the Addis Ababa University College of Health Sciences. As a dedicated physician currently serving in rural healthcare facilities across Ethiopia, I have witnessed firsthand the critical shortage of competent General Practitioners (GPs) that directly impacts patient outcomes across our nation. This scholarship represents not merely an educational opportunity but a transformative pathway to address systemic healthcare gaps specifically within</w:t>
      </w:r>
      <w:r>
        <w:t xml:space="preserve"> </w:t>
      </w:r>
      <w:r>
        <w:rPr>
          <w:bCs/>
          <w:b/>
        </w:rPr>
        <w:t xml:space="preserve">Ethiopia Addis Ababa</w:t>
      </w:r>
      <w:r>
        <w:t xml:space="preserve">'s rapidly evolving urban health landscape.</w:t>
      </w:r>
    </w:p>
    <w:p>
      <w:pPr>
        <w:pStyle w:val="BodyText"/>
      </w:pPr>
      <w:r>
        <w:t xml:space="preserve">My medical journey began at the University of Gondar, where I earned my MBBS in 2017. Since then, I have served as a General Practitioner for six years across three underserved regions: Oromia, Amhara, and finally at the Addis Ababa City Administration Health Bureau. In these roles—which included managing over 350 patient encounters weekly—I developed expertise in primary care diagnostics, maternal health interventions, chronic disease management (particularly hypertension and diabetes), and emergency response protocols. However, I have consistently observed that our current healthcare infrastructure struggles to meet the demands of Addis Ababa's burgeoning population of 5 million people, where urban migration has overwhelmed existing facilities while creating new complexities like multi-morbidity cases in low-resource settings.</w:t>
      </w:r>
    </w:p>
    <w:p>
      <w:pPr>
        <w:pStyle w:val="BodyText"/>
      </w:pPr>
      <w:r>
        <w:t xml:space="preserve">This is precisely why I am applying for this</w:t>
      </w:r>
      <w:r>
        <w:t xml:space="preserve"> </w:t>
      </w:r>
      <w:r>
        <w:rPr>
          <w:bCs/>
          <w:b/>
        </w:rPr>
        <w:t xml:space="preserve">Doctor General Practitioner</w:t>
      </w:r>
      <w:r>
        <w:t xml:space="preserve"> </w:t>
      </w:r>
      <w:r>
        <w:t xml:space="preserve">scholarship. The current training model for GPs in Ethiopia primarily focuses on hospital-based specialties, leaving a severe deficit in community-oriented primary care physicians equipped to handle the unique challenges of Addis Ababa's urban environment. As the capital city undergoes unprecedented demographic shifts—from 3 million residents in 2010 to over 5 million today—healthcare access has become increasingly stratified. My clinical experience has revealed that while Addis Ababa boasts world-class teaching hospitals, its peripheral health centers face critical shortages of GPs trained in preventive medicine and integrated care models. I aim to bridge this gap through specialized training that emphasizes community engagement, health systems strengthening, and culturally competent care within the Ethiopian context.</w:t>
      </w:r>
    </w:p>
    <w:p>
      <w:pPr>
        <w:pStyle w:val="BodyText"/>
      </w:pPr>
      <w:r>
        <w:t xml:space="preserve">Specifically, I seek funding for the Master of Medicine (MMed) program in General Practice at Addis Ababa University's College of Health Sciences. This program uniquely combines clinical rotations at Yekatit 12 Hospital and Addis Ababa Health Center Network with coursework on health policy, epidemiology, and community mobilization—exactly the competencies needed to address Ethiopia's primary care crisis. My proposed research project on "Improving Non-Communicable Disease Management in Urban Primary Care Settings: A Case Study of Addis Ababa" aligns perfectly with national healthcare priorities outlined in Ethiopia's Health Sector Transformation Plan (HSTP) II (2019–2025). I have already secured preliminary support from the Addis Ababa City Health Bureau for this research, which would generate actionable data to inform local health policy.</w:t>
      </w:r>
    </w:p>
    <w:p>
      <w:pPr>
        <w:pStyle w:val="BodyText"/>
      </w:pPr>
      <w:r>
        <w:t xml:space="preserve">My commitment to</w:t>
      </w:r>
      <w:r>
        <w:t xml:space="preserve"> </w:t>
      </w:r>
      <w:r>
        <w:rPr>
          <w:bCs/>
          <w:b/>
        </w:rPr>
        <w:t xml:space="preserve">Ethiopia Addis Ababa</w:t>
      </w:r>
      <w:r>
        <w:t xml:space="preserve"> </w:t>
      </w:r>
      <w:r>
        <w:t xml:space="preserve">extends beyond academic achievement. During my service at the Bole Health Center, I pioneered a community health worker referral system that reduced maternal mortality by 22% in six months. This initiative was recognized by the Ministry of Health as a model for urban primary care expansion. I understand that effective GP training must be rooted in local realities—such as balancing traditional medicine practices with evidence-based care, addressing high rates of malnutrition among urban youth, and navigating Ethiopia's unique health financing structures. The scholarship would enable me to integrate these contextual insights into advanced clinical practice while contributing directly to Addis Ababa's healthcare transformation.</w:t>
      </w:r>
    </w:p>
    <w:p>
      <w:pPr>
        <w:pStyle w:val="BodyText"/>
      </w:pPr>
      <w:r>
        <w:t xml:space="preserve">Financially, I am currently supporting my elderly parents and younger siblings in rural Oromia while serving as a GP in Addis Ababa. While my modest salary covers basic needs, it precludes pursuing postgraduate training without external support. This scholarship would eliminate that barrier through full tuition coverage and a stipend for living expenses—allowing me to focus entirely on rigorous academic work rather than seeking part-time employment. I have attached proof of income from the Addis Ababa City Administration Health Bureau and letters of recommendation from three senior physicians including Dr. Berhane Gebremedhin, Head of Primary Care at Yekatit 12 Hospital.</w:t>
      </w:r>
    </w:p>
    <w:p>
      <w:pPr>
        <w:pStyle w:val="BodyText"/>
      </w:pPr>
      <w:r>
        <w:t xml:space="preserve">Upon completion, my professional trajectory will be unequivocally anchored in Addis Ababa. I intend to establish a GP-led community health hub modeled after successful initiatives in Nairobi and Dar es Salaam but adapted for Ethiopian urban contexts. This facility will serve as a training site for medical students while providing free screenings for hypertension, diabetes, and mental health conditions—addressing the very gaps I've witnessed throughout my career. I also plan to develop mobile clinics targeting informal settlements like those along the Meskel Square corridor where healthcare access remains minimal despite Addis Ababa's status as Ethiopia's economic center.</w:t>
      </w:r>
    </w:p>
    <w:p>
      <w:pPr>
        <w:pStyle w:val="BodyText"/>
      </w:pPr>
      <w:r>
        <w:t xml:space="preserve">My vision transcends personal advancement. As a physician who has treated patients in overcrowded clinics and walked with families through health crises, I understand that a</w:t>
      </w:r>
      <w:r>
        <w:t xml:space="preserve"> </w:t>
      </w:r>
      <w:r>
        <w:rPr>
          <w:bCs/>
          <w:b/>
        </w:rPr>
        <w:t xml:space="preserve">Scholarship Application Letter</w:t>
      </w:r>
      <w:r>
        <w:t xml:space="preserve"> </w:t>
      </w:r>
      <w:r>
        <w:t xml:space="preserve">represents more than financial aid—it is an investment in Ethiopia's healthcare sovereignty. For generations, Ethiopian medical professionals have relied on overseas training to fill critical roles; this scholarship enables us to build indigenous expertise right here in Addis Ababa. With the city's projected population growth and increasing burden of chronic diseases, our need for locally trained GPs has never been more urgent.</w:t>
      </w:r>
    </w:p>
    <w:p>
      <w:pPr>
        <w:pStyle w:val="BodyText"/>
      </w:pPr>
      <w:r>
        <w:t xml:space="preserve">I am deeply honored to contribute my clinical experience and unwavering commitment to Ethiopia's health sector through this opportunity. I have attached comprehensive documentation including academic transcripts, a detailed training proposal aligned with the HSTP II framework, and letters supporting my application. I welcome the opportunity to discuss how my background as a practicing</w:t>
      </w:r>
      <w:r>
        <w:t xml:space="preserve"> </w:t>
      </w:r>
      <w:r>
        <w:rPr>
          <w:bCs/>
          <w:b/>
        </w:rPr>
        <w:t xml:space="preserve">Doctor General Practitioner</w:t>
      </w:r>
      <w:r>
        <w:t xml:space="preserve"> </w:t>
      </w:r>
      <w:r>
        <w:t xml:space="preserve">in</w:t>
      </w:r>
      <w:r>
        <w:t xml:space="preserve"> </w:t>
      </w:r>
      <w:r>
        <w:rPr>
          <w:bCs/>
          <w:b/>
        </w:rPr>
        <w:t xml:space="preserve">Ethiopia Addis Ababa</w:t>
      </w:r>
      <w:r>
        <w:t xml:space="preserve"> </w:t>
      </w:r>
      <w:r>
        <w:t xml:space="preserve">positions me to maximize this scholarship's impact for our nation's future.</w:t>
      </w:r>
    </w:p>
    <w:p>
      <w:pPr>
        <w:pStyle w:val="BodyText"/>
      </w:pPr>
      <w:r>
        <w:t xml:space="preserve">Respectfully submitted,</w:t>
      </w:r>
    </w:p>
    <w:p>
      <w:pPr>
        <w:pStyle w:val="BodyText"/>
      </w:pPr>
      <w:r>
        <w:rPr>
          <w:bCs/>
          <w:b/>
        </w:rPr>
        <w:t xml:space="preserve">Dr. Samuel Mekonnen</w:t>
      </w:r>
    </w:p>
    <w:p>
      <w:pPr>
        <w:pStyle w:val="BodyText"/>
      </w:pPr>
      <w:r>
        <w:t xml:space="preserve">General Practitioner, Addis Ababa City Health Bureau</w:t>
      </w:r>
    </w:p>
    <w:p>
      <w:pPr>
        <w:pStyle w:val="BodyText"/>
      </w:pPr>
      <w:r>
        <w:t xml:space="preserve">Contact: +251 911 234 567 | samuel.mekonnen@addisababa.gov.et</w:t>
      </w:r>
    </w:p>
    <w:p>
      <w:pPr>
        <w:pStyle w:val="BodyText"/>
      </w:pPr>
      <w:r>
        <w:rPr>
          <w:bCs/>
          <w:b/>
        </w:rPr>
        <w:t xml:space="preserve">Enclosures:</w:t>
      </w:r>
      <w:r>
        <w:t xml:space="preserve"> </w:t>
      </w:r>
      <w:r>
        <w:t xml:space="preserve">Academic Transcripts, Letters of Recommendation (x3), HSTP II Alignment Statement, Research Proposal Outline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2026-07-21T02:37:11Z</dcterms:created>
  <dcterms:modified xsi:type="dcterms:W3CDTF">2026-07-21T02:37:11Z</dcterms:modified>
</cp:coreProperties>
</file>

<file path=docProps/custom.xml><?xml version="1.0" encoding="utf-8"?>
<Properties xmlns="http://schemas.openxmlformats.org/officeDocument/2006/custom-properties" xmlns:vt="http://schemas.openxmlformats.org/officeDocument/2006/docPropsVTypes"/>
</file>