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Medical Training Scholarship to Become a Doctor General Practitioner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German Medical Education Foundation (GMEF)</w:t>
      </w:r>
    </w:p>
    <w:p>
      <w:pPr>
        <w:pStyle w:val="BodyText"/>
      </w:pPr>
      <w:r>
        <w:t xml:space="preserve">Postfach 12345</w:t>
      </w:r>
    </w:p>
    <w:p>
      <w:pPr>
        <w:pStyle w:val="BodyText"/>
      </w:pPr>
      <w:r>
        <w:t xml:space="preserve">80539 Munich, Germany</w:t>
      </w:r>
    </w:p>
    <w:bookmarkEnd w:id="21"/>
    <w:bookmarkStart w:id="22" w:name="dear-scholarship-committee"/>
    <w:p>
      <w:pPr>
        <w:pStyle w:val="Heading2"/>
      </w:pPr>
      <w:r>
        <w:t xml:space="preserve">Dear Scholarship Committee,</w:t>
      </w:r>
    </w:p>
    <w:p>
      <w:pPr>
        <w:pStyle w:val="FirstParagraph"/>
      </w:pPr>
      <w:r>
        <w:t xml:space="preserve">With profound respect for the excellence of Germany's healthcare system and unwavering dedication to serving as a Doctor General Practitioner, I am submitting this Scholarship Application Letter to formally apply for the prestigious Medical Excellence Fellowship. This scholarship represents the critical pathway through which I can fulfill my lifelong aspiration to become a compassionate, skilled primary care physician within Munich's vibrant healthcare landscape – a city synonymous with innovation, compassion, and medical excellence in Germany.</w:t>
      </w:r>
    </w:p>
    <w:p>
      <w:pPr>
        <w:pStyle w:val="BodyText"/>
      </w:pPr>
      <w:r>
        <w:t xml:space="preserve">My journey toward becoming a Doctor General Practitioner began during my undergraduate studies in public health at the University of Nairobi. Witnessing how fragmented healthcare systems failed underserved communities ignited my determination to specialize in primary care where I could provide holistic, accessible medicine. After earning my Medical Degree with honors from the Kenyatta University School of Medicine, I completed a rigorous two-year clinical internship at Kenyatta National Hospital, managing complex cases including chronic disease management, acute care emergencies, and preventive health initiatives across diverse socioeconomic groups. This experience crystallized my understanding that true healthcare transformation occurs at the primary care level – precisely where General Practitioners serve as both physicians and community pillars.</w:t>
      </w:r>
    </w:p>
    <w:p>
      <w:pPr>
        <w:pStyle w:val="BodyText"/>
      </w:pPr>
      <w:r>
        <w:t xml:space="preserve">What draws me most powerfully to Germany Munich is the unparalleled integration of advanced medical science with human-centered care. The German healthcare model, particularly in cities like Munich, elevates General Practitioners to central roles in patient navigation through an efficient, equitable system that prioritizes preventive medicine and long-term relationships over fragmented specialty silos. I have studied how Munich's integrated care networks – exemplified by institutions like the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Munich</dc:title>
  <dc:creator/>
  <cp:keywords/>
  <dcterms:created xsi:type="dcterms:W3CDTF">2026-07-24T02:10:02Z</dcterms:created>
  <dcterms:modified xsi:type="dcterms:W3CDTF">2026-07-24T02:10:02Z</dcterms:modified>
</cp:coreProperties>
</file>

<file path=docProps/custom.xml><?xml version="1.0" encoding="utf-8"?>
<Properties xmlns="http://schemas.openxmlformats.org/officeDocument/2006/custom-properties" xmlns:vt="http://schemas.openxmlformats.org/officeDocument/2006/docPropsVTypes"/>
</file>