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p>
      <w:pPr>
        <w:pStyle w:val="FirstParagraph"/>
      </w:pPr>
      <w:r>
        <w:t xml:space="preserve">October 26, 2023</w:t>
      </w:r>
    </w:p>
    <w:p>
      <w:pPr>
        <w:pStyle w:val="BodyText"/>
      </w:pPr>
      <w:r>
        <w:t xml:space="preserve">The Scholarship Committee</w:t>
      </w:r>
    </w:p>
    <w:p>
      <w:pPr>
        <w:pStyle w:val="BodyText"/>
      </w:pPr>
      <w:r>
        <w:t xml:space="preserve">Foundation for Medical Excellence Ghana</w:t>
      </w:r>
    </w:p>
    <w:p>
      <w:pPr>
        <w:pStyle w:val="BodyText"/>
      </w:pPr>
      <w:r>
        <w:t xml:space="preserve">P.O. Box LG-7898</w:t>
      </w:r>
    </w:p>
    <w:p>
      <w:pPr>
        <w:pStyle w:val="BodyText"/>
      </w:pPr>
      <w:r>
        <w:t xml:space="preserve">Accra, Ghana</w:t>
      </w:r>
    </w:p>
    <w:bookmarkStart w:id="20" w:name="Xb79ee5bc2469e37db1ce85cbe66729eda16f54f"/>
    <w:p>
      <w:pPr>
        <w:pStyle w:val="Heading1"/>
      </w:pPr>
      <w:r>
        <w:t xml:space="preserve">Scholarship Application Letter for Doctor General Practitioner Training Program</w:t>
      </w:r>
    </w:p>
    <w:p>
      <w:pPr>
        <w:pStyle w:val="FirstParagraph"/>
      </w:pPr>
      <w:r>
        <w:t xml:space="preserve">Dear Esteemed Scholarship Committee,</w:t>
      </w:r>
    </w:p>
    <w:p>
      <w:pPr>
        <w:pStyle w:val="BodyText"/>
      </w:pPr>
      <w:r>
        <w:t xml:space="preserve">It is with profound respect and unwavering dedication to public health that I submit this Scholarship Application Letter for the prestigious Doctor General Practitioner (DGP) Training Program at the University of Ghana Medical School. As a licensed medical graduate currently serving in rural Accra communities, I have witnessed firsthand the critical healthcare gaps that demand immediate attention in our nation's most vulnerable populations. This scholarship represents not merely an educational opportunity, but a transformative catalyst for addressing systemic healthcare inequities across Ghana Accra and beyond.</w:t>
      </w:r>
    </w:p>
    <w:p>
      <w:pPr>
        <w:pStyle w:val="BodyText"/>
      </w:pPr>
      <w:r>
        <w:t xml:space="preserve">Having completed my MBChB at the University of Ghana Medical School in 2020, I have spent three formative years practicing as a junior medical officer at the Korle Bu Teaching Hospital and subsequently at the Adenta Community Health Center. In these settings, I managed over 15,000 patient encounters annually across diverse clinical spectrums – from acute malaria and diabetes complications to maternal health emergencies. Yet what struck me most profoundly was not the volume of cases, but the sheer preventable morbidity stemming from inadequate primary care infrastructure. In Accra's peri-urban settlements like Ashaiman and Nima, I observed patients traveling 30+ kilometers for basic consultations due to understaffed clinics and scarce general practitioner (GP) services. This reality crystallized my commitment to specializing as a Doctor General Practitioner – a role uniquely positioned to bridge the gap between specialized hospital care and community health needs.</w:t>
      </w:r>
    </w:p>
    <w:p>
      <w:pPr>
        <w:pStyle w:val="BodyText"/>
      </w:pPr>
      <w:r>
        <w:t xml:space="preserve">The significance of this scholarship cannot be overstated in Ghana's healthcare landscape. According to the World Health Organization (2023), Ghana faces a critical deficit of 4,500 GPs nationally, with Accra alone accounting for nearly 70% of the country's total physician shortage despite housing only 15% of our population. My clinical experience revealed that every additional GP in Accra's community health centers could reduce emergency department overcrowding by an estimated 32%, as documented in the Ghana Medical Journal (Vol. 42, Issue 3). I am applying to become this change agent – not just a specialist, but a holistic Doctor General Practitioner trained to manage the full continuum of care from preventive screenings through complex chronic disease management within Ghana Accra's unique urban ecosystem.</w:t>
      </w:r>
    </w:p>
    <w:p>
      <w:pPr>
        <w:pStyle w:val="BodyText"/>
      </w:pPr>
      <w:r>
        <w:t xml:space="preserve">My proposed training path aligns precisely with the Ghana Health Service's National Primary Care Strategy. I intend to complete a rigorous DGP residency program focused on three pillars: (1) Urban Public Health Management, specifically addressing Accra's dual challenges of infectious disease clusters and rising non-communicable diseases; (2) Telemedicine Integration for underserved communities; and (3) Community-Based Health Promotion – skills directly transferable to Ghana Accra's 54 community health centers operating at 60% capacity. I have already begun piloting mobile health screenings in the Accra Metropolitan Area through my volunteer work with the Ghana Medical Association, demonstrating a proven ability to implement primary care solutions with limited resources.</w:t>
      </w:r>
    </w:p>
    <w:p>
      <w:pPr>
        <w:pStyle w:val="BodyText"/>
      </w:pPr>
      <w:r>
        <w:t xml:space="preserve">Financial accessibility remains the most significant barrier to GP specialization in Ghana. While I have secured partial funding from my employer at Korle Bu Teaching Hospital, it covers only 40% of tuition and living expenses. This scholarship would provide the critical financial bridge enabling me to focus entirely on clinical excellence without accumulating debt that could deter me from serving rural Accra communities post-graduation. The cost of DGP training represents approximately GH₵150,000 (≈$17,500 USD), a figure that would be prohibitively expensive without this support. More importantly, it would alleviate the financial strain on my family – including my parents who are both retired teachers supporting three siblings' education – allowing me to dedicate 16-hour days to patient care rather than seeking supplementary income.</w:t>
      </w:r>
    </w:p>
    <w:p>
      <w:pPr>
        <w:pStyle w:val="BodyText"/>
      </w:pPr>
      <w:r>
        <w:t xml:space="preserve">My vision extends far beyond personal achievement. As a Doctor General Practitioner committed to Ghana Accra, I will establish a community health hub in the Korle Bu Health Zone that integrates traditional medicine practitioners with evidence-based primary care – addressing cultural barriers while delivering modern interventions. This model has already been endorsed by the Greater Accra Regional Health Directorate as part of their 2025 Urban Primary Care Initiative. With your scholarship support, I will implement a mentorship program pairing DGP trainees with community health workers to create a sustainable pipeline of family medicine specialists serving Accra's 3 million residents, particularly targeting the over 1.8 million living in informal settlements.</w:t>
      </w:r>
    </w:p>
    <w:p>
      <w:pPr>
        <w:pStyle w:val="BodyText"/>
      </w:pPr>
      <w:r>
        <w:t xml:space="preserve">The impact of this investment would resonate across generations. In Ghana Accra, where child mortality from preventable causes remains at 42 per 1,000 births (WHO, 2023), my DGP training will directly enhance maternal-child health services. My proposed mobile clinic initiative in Accra's informal settlements – funded by scholarship resources during training – has already secured preliminary agreements with the Accra Metropolitan Assembly. This project targets the most marginalized groups: women without identification documents who face systemic barriers to prenatal care, and children suffering from malnutrition compounded by inadequate early diagnosis.</w:t>
      </w:r>
    </w:p>
    <w:p>
      <w:pPr>
        <w:pStyle w:val="BodyText"/>
      </w:pPr>
      <w:r>
        <w:t xml:space="preserve">I recognize that this scholarship represents a profound investment not just in my career, but in Ghana's future. The Doctor General Practitioner is the cornerstone of universal health coverage – a role that has been historically underprioritized despite its potential to reduce hospital admissions by 40% (Ghana Health Service, 2022). My journey from medical student to practitioner has taught me that healthcare equity begins at the community level, and Ghana Accra's complex urban health challenges demand precisely the integrated skillset of a Doctor General Practitioner. I pledge to become a physician who doesn't just treat illness but actively builds resilient health systems within our communities.</w:t>
      </w:r>
    </w:p>
    <w:p>
      <w:pPr>
        <w:pStyle w:val="BodyText"/>
      </w:pPr>
      <w:r>
        <w:t xml:space="preserve">I have attached my complete application dossier including clinical references, community project documentation, and letters of support from the Greater Accra Regional Health Directorate. I welcome the opportunity to discuss how my DGP specialization aligns with your mission at an interview at your earliest convenience. Thank you for considering this Scholarship Application Letter – it represents not merely a request for funding, but a commitment to transforming healthcare access for millions in Ghana Accra and beyond.</w:t>
      </w:r>
    </w:p>
    <w:p>
      <w:pPr>
        <w:pStyle w:val="BodyText"/>
      </w:pPr>
      <w:r>
        <w:t xml:space="preserve">Respectfully submitted,</w:t>
      </w:r>
    </w:p>
    <w:p>
      <w:pPr>
        <w:pStyle w:val="BodyText"/>
      </w:pPr>
      <w:r>
        <w:rPr>
          <w:bCs/>
          <w:b/>
        </w:rPr>
        <w:t xml:space="preserve">Dr. Ama Mensah</w:t>
      </w:r>
    </w:p>
    <w:p>
      <w:pPr>
        <w:pStyle w:val="BodyText"/>
      </w:pPr>
      <w:r>
        <w:t xml:space="preserve">Medical Officer, Adenta Community Health Center</w:t>
      </w:r>
    </w:p>
    <w:p>
      <w:pPr>
        <w:pStyle w:val="BodyText"/>
      </w:pPr>
      <w:r>
        <w:t xml:space="preserve">Korle Bu Teaching Hospital Network</w:t>
      </w:r>
    </w:p>
    <w:p>
      <w:pPr>
        <w:pStyle w:val="BodyText"/>
      </w:pPr>
      <w:r>
        <w:t xml:space="preserve">Accra, Ghana | +233 24 123 4567 | amamensah@ghanahealth.gov.gh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2026-07-23T20:59:25Z</dcterms:created>
  <dcterms:modified xsi:type="dcterms:W3CDTF">2026-07-23T20:59:25Z</dcterms:modified>
</cp:coreProperties>
</file>

<file path=docProps/custom.xml><?xml version="1.0" encoding="utf-8"?>
<Properties xmlns="http://schemas.openxmlformats.org/officeDocument/2006/custom-properties" xmlns:vt="http://schemas.openxmlformats.org/officeDocument/2006/docPropsVTypes"/>
</file>