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Moscow</w:t>
      </w:r>
      <w:r>
        <w:t xml:space="preserve"> </w:t>
      </w:r>
      <w:r>
        <w:t xml:space="preserve">Russia</w:t>
      </w:r>
    </w:p>
    <w:bookmarkStart w:id="21" w:name="Xc12413c741956216e4dfaf60b2c2a3387edaa90"/>
    <w:p>
      <w:pPr>
        <w:pStyle w:val="Heading1"/>
      </w:pPr>
      <w:r>
        <w:t xml:space="preserve">Scholarship Application Letter for Advanced General Practitioner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State Medical University (Sechenov University)</w:t>
      </w:r>
      <w:r>
        <w:br/>
      </w:r>
      <w:r>
        <w:t xml:space="preserve">1, Trubetskaya St., Moscow, 119991, Russia</w:t>
      </w:r>
    </w:p>
    <w:bookmarkStart w:id="20" w:name="Xf452b238b60784ad1ed244bcabf47907b6fde86"/>
    <w:p>
      <w:pPr>
        <w:pStyle w:val="Heading2"/>
      </w:pPr>
      <w:r>
        <w:t xml:space="preserve">Subject: Application for Scholarship to Pursue Advanced Specialization in General Practice within the Moscow Healthcare System</w:t>
      </w:r>
    </w:p>
    <w:p>
      <w:pPr>
        <w:pStyle w:val="FirstParagraph"/>
      </w:pPr>
      <w:r>
        <w:t xml:space="preserve">To the Esteemed Members of the Admissions Committee,</w:t>
      </w:r>
    </w:p>
    <w:p>
      <w:pPr>
        <w:pStyle w:val="BodyText"/>
      </w:pPr>
      <w:r>
        <w:t xml:space="preserve">With profound respect for Russia's enduring legacy in medical science and its visionary commitment to advancing primary healthcare, I am writing to express my unwavering dedication to becoming a highly skilled Doctor General Practitioner within Moscow's dynamic healthcare landscape. I hereby submit this Scholarship Application Letter requesting financial support to complete an advanced specialization program in General Practice at the prestigious Sechenov University (First Moscow State Medical University) in Moscow, Russia. This scholarship represents not merely an educational opportunity, but a critical step toward addressing pressing healthcare needs across the capital city and fulfilling my lifelong mission to deliver exceptional community-centered care.</w:t>
      </w:r>
    </w:p>
    <w:p>
      <w:pPr>
        <w:pStyle w:val="BodyText"/>
      </w:pPr>
      <w:r>
        <w:t xml:space="preserve">My journey toward becoming a Doctor General Practitioner has been meticulously shaped by extensive clinical experience and a deep commitment to public health. Having graduated with honors from [Your Medical University, Country], I have served for five years as a general practitioner in urban clinics across [Your City/Country], managing diverse patient populations facing complex chronic conditions, acute illnesses, and preventive care needs. During this time, I spearheaded community health initiatives addressing diabetes management and maternal-child wellness programs in underserved neighborhoods – experiences that revealed the transformative potential of accessible primary care. However, I recognize that Moscow’s unique healthcare ecosystem demands specialized expertise beyond standard training. The city's rapidly growing population (over 13 million residents), aging demographic, and complex urban health challenges necessitate a new generation of General Practitioners deeply versed in Russia's clinical protocols, public health strategies, and cultural context. It is precisely this critical need that compels my application for advanced studies in Moscow.</w:t>
      </w:r>
    </w:p>
    <w:p>
      <w:pPr>
        <w:pStyle w:val="BodyText"/>
      </w:pPr>
      <w:r>
        <w:t xml:space="preserve">My aspiration to train as a Doctor General Practitioner within the Russian system is driven by two fundamental convictions: first, that true healthcare equity requires providers deeply embedded in the community's fabric; second, that Moscow’s healthcare infrastructure – particularly its primary care network under initiatives like the "National Health Project" – holds unparalleled potential for innovation when equipped with globally informed yet locally adapted practitioners. Russia has made significant strides in expanding primary care access through its modernization of polyclinics and integration of digital health platforms (e.g., the E-Health System). Yet, Moscow faces persistent challenges: doctor shortages in peripheral districts, fragmented chronic disease management, and gaps in geriatric care. I am eager to contribute my clinical skills and fresh perspective to bridge these gaps as a fully certified General Practitioner working within Moscow’s public healthcare facilities.</w:t>
      </w:r>
    </w:p>
    <w:p>
      <w:pPr>
        <w:pStyle w:val="BodyText"/>
      </w:pPr>
      <w:r>
        <w:t xml:space="preserve">Choosing Sechenov University for this specialization is not incidental; it is strategic. The university’s Department of General Practice, Family Medicine and Public Health has earned international acclaim for its rigorous curriculum, which uniquely blends evidence-based clinical training with Russia's national healthcare priorities. I am particularly drawn to the program’s emphasis on community-oriented primary care models – a vital component for Moscow’s evolving health system. The opportunity to train under esteemed faculty like Professor [Name], whose research on urban primary care accessibility directly addresses Moscow-specific challenges, and to participate in clinical rotations at the renowned Central Clinical Hospital No. 15 (Moscow City Center) is invaluable. This scholarship will enable me to fully immerse myself in this specialized training without financial strain, allowing me to focus entirely on mastering advanced diagnostic techniques, evidence-based management of complex cases prevalent in Moscow’s urban environment (e.g., cardiovascular disease clusters), and culturally competent communication strategies essential for diverse Moscow patient populations.</w:t>
      </w:r>
    </w:p>
    <w:p>
      <w:pPr>
        <w:pStyle w:val="BodyText"/>
      </w:pPr>
      <w:r>
        <w:t xml:space="preserve">My proposed study plan within the scholarship framework is meticulously designed to maximize impact. The first year will focus on intensive theoretical modules at Sechenov University, covering Russian medical ethics, national clinical guidelines for General Practice (e.g., Nomenclature of Diseases), and urban public health epidemiology specific to Moscow’s demographic trends. The second year will involve hands-on clinical training in select Moscow polyclinics serving high-need communities, where I will collaborate on projects like optimizing diabetic care pathways or enhancing mental health screening protocols within primary care settings. Crucially, this scholarship will fund not only tuition but also essential costs for cultural adaptation – including Russian language refinement for medical terminology (e.g., mastering terms like "поставка диагноза" - diagnosis formulation) and understanding Moscow’s unique patient navigation systems. My goal is to graduate with a Master’s in General Practice, immediately transitioning into a General Practitioner role within the Moscow municipal healthcare system upon certification.</w:t>
      </w:r>
    </w:p>
    <w:p>
      <w:pPr>
        <w:pStyle w:val="BodyText"/>
      </w:pPr>
      <w:r>
        <w:t xml:space="preserve">I understand that as a scholarship recipient, my contribution extends beyond personal achievement. I commit to actively participating in Sechenov University’s community outreach programs and sharing insights gained through this training with fellow practitioners across Moscow's primary care network. My long-term vision is to eventually lead a model General Practice clinic in the Leningradsky District of Moscow, integrating digital health tools, preventive care innovation, and robust patient engagement – directly addressing current service gaps identified in the city’s 2030 Healthcare Strategy. This scholarship is the essential catalyst for me to become an effective Doctor General Practitioner who will serve Moscow not as a visitor, but as a committed local healthcare professional.</w:t>
      </w:r>
    </w:p>
    <w:p>
      <w:pPr>
        <w:pStyle w:val="BodyText"/>
      </w:pPr>
      <w:r>
        <w:t xml:space="preserve">Russia’s medical tradition, exemplified by institutions like Sechenov University and its deep roots in Moscow’s civic life, provides the ideal foundation for this specialized training. I am prepared to embrace the academic rigor of this program with dedication and to contribute meaningfully from day one. My proven clinical resilience, community-focused approach, and unwavering commitment to Russian primary healthcare values make me an ideal candidate for this scholarship opportunity.</w:t>
      </w:r>
    </w:p>
    <w:p>
      <w:pPr>
        <w:pStyle w:val="BodyText"/>
      </w:pPr>
      <w:r>
        <w:t xml:space="preserve">Thank you for considering my application as a future Doctor General Practitioner dedicated to strengthening Moscow’s healthcare future. I eagerly await the opportunity to discuss how my skills and vision align with Sechenov University’s mission and Moscow’s health priorities.</w:t>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Moscow Russia</dc:title>
  <dc:creator/>
  <cp:keywords/>
  <dcterms:created xsi:type="dcterms:W3CDTF">2026-07-23T13:26:40Z</dcterms:created>
  <dcterms:modified xsi:type="dcterms:W3CDTF">2026-07-23T13:26:40Z</dcterms:modified>
</cp:coreProperties>
</file>

<file path=docProps/custom.xml><?xml version="1.0" encoding="utf-8"?>
<Properties xmlns="http://schemas.openxmlformats.org/officeDocument/2006/custom-properties" xmlns:vt="http://schemas.openxmlformats.org/officeDocument/2006/docPropsVTypes"/>
</file>