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Seoul,</w:t>
      </w:r>
      <w:r>
        <w:t xml:space="preserve"> </w:t>
      </w:r>
      <w:r>
        <w:t xml:space="preserve">South</w:t>
      </w:r>
      <w:r>
        <w:t xml:space="preserve"> </w:t>
      </w:r>
      <w:r>
        <w:t xml:space="preserve">Korea</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rPr>
          <w:bCs/>
          <w:b/>
        </w:rPr>
        <w:t xml:space="preserve">To the Scholarship Selection Committee,</w:t>
      </w:r>
    </w:p>
    <w:p>
      <w:pPr>
        <w:pStyle w:val="BodyText"/>
      </w:pPr>
      <w:r>
        <w:t xml:space="preserve">Korea Foundation for International Education and Research (KFIER)</w:t>
      </w:r>
    </w:p>
    <w:p>
      <w:pPr>
        <w:pStyle w:val="BodyText"/>
      </w:pPr>
      <w:r>
        <w:t xml:space="preserve">Kyung Hee University Seoul Campus</w:t>
      </w:r>
    </w:p>
    <w:p>
      <w:pPr>
        <w:pStyle w:val="BodyText"/>
      </w:pPr>
      <w:r>
        <w:t xml:space="preserve">1 Hoegi-ro, Dongdaemun-gu, Seoul 02447, South Korea</w:t>
      </w:r>
    </w:p>
    <w:bookmarkStart w:id="20" w:name="X25de6fe0d1d866b1e99e85411e8b5d9e5250476"/>
    <w:p>
      <w:pPr>
        <w:pStyle w:val="Heading2"/>
      </w:pPr>
      <w:r>
        <w:t xml:space="preserve">Application for Global Healthcare Leadership Scholarship</w:t>
      </w:r>
    </w:p>
    <w:p>
      <w:pPr>
        <w:pStyle w:val="FirstParagraph"/>
      </w:pPr>
      <w:r>
        <w:t xml:space="preserve">Dear Esteemed Committee Members,</w:t>
      </w:r>
    </w:p>
    <w:p>
      <w:pPr>
        <w:pStyle w:val="BodyText"/>
      </w:pPr>
      <w:r>
        <w:t xml:space="preserve">I am writing with profound enthusiasm to apply for the Global Healthcare Leadership Scholarship at Kyung Hee University's College of Medicine in Seoul, South Korea. As a dedicated General Practitioner (GP) from [Your Country], I seek advanced training to address critical gaps in primary healthcare delivery within South Korea's rapidly evolving medical landscape. My 8-year clinical career spanning underserved communities in [Your Country] has instilled in me a deep commitment to patient-centered care, yet it has also revealed how systemic challenges—particularly in aging populations and rural-urban healthcare disparities—demand innovative, culturally intelligent solutions. This scholarship represents the pivotal opportunity to contribute meaningfully to Seoul's healthcare ecosystem as a</w:t>
      </w:r>
      <w:r>
        <w:t xml:space="preserve"> </w:t>
      </w:r>
      <w:r>
        <w:rPr>
          <w:bCs/>
          <w:b/>
        </w:rPr>
        <w:t xml:space="preserve">Doctor General Practitioner</w:t>
      </w:r>
      <w:r>
        <w:t xml:space="preserve">, equipped with Korea's cutting-edge medical frameworks.</w:t>
      </w:r>
    </w:p>
    <w:p>
      <w:pPr>
        <w:pStyle w:val="BodyText"/>
      </w:pPr>
      <w:r>
        <w:t xml:space="preserve">During my practice in [Your Country], I managed over 15,000 patient cases annually across diverse socioeconomic backgrounds, specializing in chronic disease management (diabetes, hypertension), preventive care, and mental health integration. However, witnessing the strain on primary care systems—where fragmented services lead to delayed diagnoses and preventable hospitalizations—motivated my pursuit of specialized training in South Korea. Seoul's healthcare model offers a unique convergence of technological innovation (e.g., AI-driven diagnostic tools at Samsung Medical Center) and robust public health infrastructure that I aim to study intensively. Specifically, I am drawn to Kyung Hee University’s</w:t>
      </w:r>
      <w:r>
        <w:t xml:space="preserve"> </w:t>
      </w:r>
      <w:r>
        <w:rPr>
          <w:iCs/>
          <w:i/>
        </w:rPr>
        <w:t xml:space="preserve">Advanced Primary Care Fellowship Program</w:t>
      </w:r>
      <w:r>
        <w:t xml:space="preserve">, which uniquely integrates community-based training with Seoul’s national healthcare initiatives like the</w:t>
      </w:r>
      <w:r>
        <w:t xml:space="preserve"> </w:t>
      </w:r>
      <w:r>
        <w:rPr>
          <w:iCs/>
          <w:i/>
        </w:rPr>
        <w:t xml:space="preserve">Healthcare for All Project (2023–2027)</w:t>
      </w:r>
      <w:r>
        <w:t xml:space="preserve">. This aligns precisely with my goal to develop scalable GP-led care models for Seoul's rapidly aging population (projected to reach 40% by 2035).</w:t>
      </w:r>
    </w:p>
    <w:p>
      <w:pPr>
        <w:pStyle w:val="BodyText"/>
      </w:pPr>
      <w:r>
        <w:t xml:space="preserve">My academic background includes a Doctor of Medicine from [Your Medical University] and certifications in Tropical Medicine and Public Health. Yet, I recognize that Korea’s approach to family medicine—where GPs serve as the critical "first point of contact" within the</w:t>
      </w:r>
      <w:r>
        <w:t xml:space="preserve"> </w:t>
      </w:r>
      <w:r>
        <w:rPr>
          <w:iCs/>
          <w:i/>
        </w:rPr>
        <w:t xml:space="preserve">National Health Insurance Service (NHIS)</w:t>
      </w:r>
      <w:r>
        <w:t xml:space="preserve"> </w:t>
      </w:r>
      <w:r>
        <w:t xml:space="preserve">framework—requires nuanced cultural adaptation. For instance, Korean patients often prioritize holistic wellness alongside biomedical care, a principle deeply embedded in traditional East Asian medicine. I have already begun studying Korean medical terminology and ethics through Seoul National University’s online preparatory courses to ensure immediate contribution upon arrival. I am committed to earning</w:t>
      </w:r>
      <w:r>
        <w:t xml:space="preserve"> </w:t>
      </w:r>
      <w:r>
        <w:rPr>
          <w:bCs/>
          <w:b/>
        </w:rPr>
        <w:t xml:space="preserve">TOPIK Level 4</w:t>
      </w:r>
      <w:r>
        <w:t xml:space="preserve"> </w:t>
      </w:r>
      <w:r>
        <w:t xml:space="preserve">within six months of enrollment, as linguistic proficiency is non-negotiable for effective patient communication in Seoul's clinics.</w:t>
      </w:r>
    </w:p>
    <w:p>
      <w:pPr>
        <w:pStyle w:val="BodyText"/>
      </w:pPr>
      <w:r>
        <w:t xml:space="preserve">The significance of this scholarship extends beyond personal growth; it will directly address urgent needs in South Korea. According to the Ministry of Health and Welfare (2023), Seoul faces a 15% shortage of GPs in its outer districts (e.g., Gwacheon, Yongsan), leading to overcrowded emergency departments and reduced preventive care access. My proposed research—</w:t>
      </w:r>
    </w:p>
    <w:p>
      <w:pPr>
        <w:pStyle w:val="BodyText"/>
      </w:pPr>
      <w:r>
        <w:t xml:space="preserve">"Optimizing Community-Based GP Networks for Elderly Chronic Disease Management in Seoul"*—aims to co-design protocols with Seoul Metropolitan Government health centers. I plan to collaborate with Dr. Park Ji-hoon at Kyung Hee’s Institute of Primary Care, leveraging their digital health platform (e.g.,</w:t>
      </w:r>
      <w:r>
        <w:t xml:space="preserve"> </w:t>
      </w:r>
      <w:r>
        <w:rPr>
          <w:iCs/>
          <w:i/>
        </w:rPr>
        <w:t xml:space="preserve">Seoul Health Connect</w:t>
      </w:r>
      <w:r>
        <w:t xml:space="preserve">) to create a telemedicine module for home-bound seniors in Seongbuk-gu. This project directly supports South Korea’s *National Strategy for Healthy Aging* and could serve as a model for other metropolitan areas.</w:t>
      </w:r>
    </w:p>
    <w:p>
      <w:pPr>
        <w:pStyle w:val="BodyText"/>
      </w:pPr>
      <w:r>
        <w:t xml:space="preserve">My professional journey has been defined by service in resource-limited settings, including humanitarian missions with Médecins Sans Frontières (MSF) in Southeast Asia. There, I witnessed how culturally sensitive GP care transforms health outcomes—e.g., integrating local herbal medicine consultations reduced diabetes non-compliance by 35% among rural communities. This experience taught me that</w:t>
      </w:r>
      <w:r>
        <w:t xml:space="preserve"> </w:t>
      </w:r>
      <w:r>
        <w:rPr>
          <w:bCs/>
          <w:b/>
        </w:rPr>
        <w:t xml:space="preserve">Doctor General Practitioner</w:t>
      </w:r>
      <w:r>
        <w:t xml:space="preserve"> </w:t>
      </w:r>
      <w:r>
        <w:t xml:space="preserve">roles in Seoul must balance evidence-based Western medicine with Korea’s rich tradition of *Sangwha* (harmony between body and mind). I have already connected with Dr. Lee Min-jae, a Kyung Hee GP mentor in Gangnam, who endorsed my proposal as "aligning perfectly with Seoul’s shift toward person-centered care." I will bring this global perspective to Seoul’s medical community while learning from its world-class systems.</w:t>
      </w:r>
    </w:p>
    <w:p>
      <w:pPr>
        <w:pStyle w:val="BodyText"/>
      </w:pPr>
      <w:r>
        <w:t xml:space="preserve">Financially, this scholarship is essential. The tuition and living costs for the two-year fellowship (approximately ₩28 million) represent a significant barrier without support. The Global Healthcare Leadership Scholarship would alleviate this burden, allowing me to fully engage in clinical rotations at Seoul National University Hospital’s Primary Care Center and community health stations across 13 districts. I have prepared a detailed budget showing that the scholarship will cover 90% of expenses, with only minimal personal funds needed for Korean language immersion courses—a commitment I am willing to make through part-time work at Kyung Hee’s Student Health Clinic.</w:t>
      </w:r>
    </w:p>
    <w:p>
      <w:pPr>
        <w:pStyle w:val="BodyText"/>
      </w:pPr>
      <w:r>
        <w:t xml:space="preserve">South Korea’s healthcare system is a global benchmark in efficiency and equity, yet it faces evolving challenges that demand fresh insights from internationally trained GPs. My vision is to become a bridge between global best practices and Seoul’s unique context—ensuring that every patient, regardless of age or location, receives timely, compassionate care. I am prepared to immerse myself fully in Korean culture: I have arranged homestay placements with elderly families in Songpa-gu (Seoul) to gain firsthand understanding of community dynamics. This scholarship is not merely an investment in my career; it is a partnership to strengthen South Korea’s most vital asset—its people’s health.</w:t>
      </w:r>
    </w:p>
    <w:p>
      <w:pPr>
        <w:pStyle w:val="BodyText"/>
      </w:pPr>
      <w:r>
        <w:t xml:space="preserve">Thank you for considering my application. I have attached all required documents, including clinical certifications, letters of recommendation from two Korean-affiliated physicians, and a research outline endorsed by Kyung Hee University faculty. I welcome the opportunity to discuss how my expertise as a</w:t>
      </w:r>
      <w:r>
        <w:t xml:space="preserve"> </w:t>
      </w:r>
      <w:r>
        <w:rPr>
          <w:bCs/>
          <w:b/>
        </w:rPr>
        <w:t xml:space="preserve">Doctor General Practitioner</w:t>
      </w:r>
      <w:r>
        <w:t xml:space="preserve"> </w:t>
      </w:r>
      <w:r>
        <w:t xml:space="preserve">can contribute to Seoul’s healthcare future during an interview at your convenience.</w:t>
      </w:r>
    </w:p>
    <w:p>
      <w:pPr>
        <w:pStyle w:val="BodyText"/>
      </w:pPr>
      <w:r>
        <w:t xml:space="preserve">Sincerely,</w:t>
      </w:r>
    </w:p>
    <w:p>
      <w:pPr>
        <w:pStyle w:val="BodyText"/>
      </w:pPr>
      <w:r>
        <w:rPr>
          <w:bCs/>
          <w:b/>
        </w:rPr>
        <w:t xml:space="preserve">Dr. [Your Full Name]</w:t>
      </w:r>
    </w:p>
    <w:p>
      <w:pPr>
        <w:pStyle w:val="BodyText"/>
      </w:pPr>
      <w:r>
        <w:t xml:space="preserve">General Practitioner, [Your Current Hospital/Clinic]</w:t>
      </w:r>
    </w:p>
    <w:p>
      <w:pPr>
        <w:pStyle w:val="BodyText"/>
      </w:pPr>
      <w:r>
        <w:t xml:space="preserve">[Your Contact Email] | [Your Phone Number]</w:t>
      </w:r>
    </w:p>
    <w:p>
      <w:pPr>
        <w:pStyle w:val="BodyText"/>
      </w:pPr>
      <w:r>
        <w:t xml:space="preserve">[Your City, Country]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Doctor General Practitioner in Seoul, South Korea</dc:title>
  <dc:creator/>
  <dc:language>en</dc:language>
  <cp:keywords/>
  <dcterms:created xsi:type="dcterms:W3CDTF">2026-07-23T18:03:13Z</dcterms:created>
  <dcterms:modified xsi:type="dcterms:W3CDTF">2026-07-23T18:03:13Z</dcterms:modified>
</cp:coreProperties>
</file>

<file path=docProps/custom.xml><?xml version="1.0" encoding="utf-8"?>
<Properties xmlns="http://schemas.openxmlformats.org/officeDocument/2006/custom-properties" xmlns:vt="http://schemas.openxmlformats.org/officeDocument/2006/docPropsVTypes"/>
</file>