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Sri</w:t>
      </w:r>
      <w:r>
        <w:t xml:space="preserve"> </w:t>
      </w:r>
      <w:r>
        <w:t xml:space="preserve">Lanka</w:t>
      </w:r>
      <w:r>
        <w:t xml:space="preserve"> </w:t>
      </w:r>
      <w:r>
        <w:t xml:space="preserve">Colombo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 Seneviratne</w:t>
      </w:r>
    </w:p>
    <w:p>
      <w:pPr>
        <w:pStyle w:val="BodyText"/>
      </w:pPr>
      <w:r>
        <w:t xml:space="preserve">Chairperson, Colombo Medical Scholarship Trust</w:t>
      </w:r>
    </w:p>
    <w:p>
      <w:pPr>
        <w:pStyle w:val="BodyText"/>
      </w:pPr>
      <w:r>
        <w:t xml:space="preserve">Colombo National Hospital Complex</w:t>
      </w:r>
    </w:p>
    <w:p>
      <w:pPr>
        <w:pStyle w:val="BodyText"/>
      </w:pPr>
      <w:r>
        <w:t xml:space="preserve">Petalinga Road, Colombo 03, Sri Lanka</w:t>
      </w:r>
    </w:p>
    <w:bookmarkStart w:id="20" w:name="X6e44eaa515e3c8b8bac1c30a4f4cf628dbe11c8"/>
    <w:p>
      <w:pPr>
        <w:pStyle w:val="Heading2"/>
      </w:pPr>
      <w:r>
        <w:t xml:space="preserve">Application for Advanced Training Scholarship in Primary Healthcare</w:t>
      </w:r>
    </w:p>
    <w:p>
      <w:pPr>
        <w:pStyle w:val="FirstParagraph"/>
      </w:pPr>
      <w:r>
        <w:t xml:space="preserve">Dear Dr. Seneviratne,</w:t>
      </w:r>
    </w:p>
    <w:p>
      <w:pPr>
        <w:pStyle w:val="BodyText"/>
      </w:pPr>
      <w:r>
        <w:t xml:space="preserve">It is with profound respect for the mission of the Colombo Medical Scholarship Trust and deep commitment to advancing healthcare delivery in Sri Lanka that I submit this application for the prestigious Advanced General Practitioner Training Scholarship. As a practicing Doctor General Practitioner serving at the Kandy Road Community Health Center in Colombo, I have witnessed firsthand both the extraordinary resilience of our communities and the systemic challenges facing primary healthcare in our rapidly urbanizing nation. This Scholarship Application Letter articulates my dedication to addressing these gaps through specialized training, with a focus on sustainable impact within Sri Lanka Colombo.</w:t>
      </w:r>
    </w:p>
    <w:p>
      <w:pPr>
        <w:pStyle w:val="BodyText"/>
      </w:pPr>
      <w:r>
        <w:t xml:space="preserve">For the past 18 months, I have provided comprehensive medical care to over 250 patients weekly across diverse socioeconomic groups in Colombo’s densely populated urban neighborhoods. My work spans chronic disease management (diabetes, hypertension), maternal-child health, acute emergency response, and preventive care initiatives—often under conditions of severe resource constraints. In Sri Lanka Colombo, where healthcare access disparities are stark between urban centers and peri-urban settlements like my clinic’s catchment area (Mawellapitiya), I have seen how fragmented care systems compromise outcomes. One poignant example remains etched in my memory: a 65-year-old diabetic patient from a low-income housing complex visited our clinic weekly for insulin refills but lacked consistent follow-up due to transportation barriers and limited nurse support. This experience crystallized my understanding that effective General Practitioner services must extend beyond clinical treatment into community health ecosystem coordination—a perspective I aim to deepen through this scholarship.</w:t>
      </w:r>
    </w:p>
    <w:p>
      <w:pPr>
        <w:pStyle w:val="BodyText"/>
      </w:pPr>
      <w:r>
        <w:t xml:space="preserve">The current landscape of primary healthcare in Sri Lanka Colombo demands GPs equipped with advanced competencies in three critical domains: telemedicine integration for rural-urban connectivity, evidence-based management of non-communicable diseases (NCDs) which now account for 70% of mortality nationally, and culturally sensitive mental health support. While my foundational training at the University of Colombo Faculty of Medicine prepared me well for acute care, the evolving needs of Colombo’s population—especially aging demographics and rising NCD prevalence—require specialized skills I lack. The proposed scholarship would fund a 12-month fellowship at the Institute of Public Health (IPH) in Kandy, focusing on "Integrated Primary Care Models for Urban Slum Populations," a program uniquely aligned with Sri Lanka Colombo’s most pressing health challenges.</w:t>
      </w:r>
    </w:p>
    <w:p>
      <w:pPr>
        <w:pStyle w:val="BodyText"/>
      </w:pPr>
      <w:r>
        <w:t xml:space="preserve">My proposed training directly addresses systemic gaps identified by the Ministry of Health’s 2023 National Primary Healthcare Strategy. Specifically, I intend to develop a mobile health outreach protocol that leverages telemedicine to connect Colombo community clinics with specialists at teaching hospitals, reducing patient travel burdens. This model was piloted in a small-scale trial during my clinic rotation but requires structured methodology and technology integration—precisely what the IPH fellowship provides. Additionally, I will study Sri Lanka’s NCD management guidelines under the mentorship of Dr. Priyanthi Fernando (Director of Chronic Disease Control at MOH Colombo), ensuring my practice adheres to national standards while innovating for local context.</w:t>
      </w:r>
    </w:p>
    <w:p>
      <w:pPr>
        <w:pStyle w:val="BodyText"/>
      </w:pPr>
      <w:r>
        <w:t xml:space="preserve">As a Doctor General Practitioner deeply embedded in Colombo’s healthcare fabric, I recognize that scholarships must serve dual purposes: personal growth and community impact. My commitment extends beyond training completion; I plan to establish a "GP Resource Hub" at Kandy Road Community Health Center using materials developed during the fellowship. This hub will train 15 junior nurses and 8 community health workers annually in NCD screening, mental health first aid, and telemedicine navigation—creating a multiplier effect across Sri Lanka Colombo’s primary care network. The Trust’s emphasis on "local solutions for local problems" resonates powerfully with this vision.</w:t>
      </w:r>
    </w:p>
    <w:p>
      <w:pPr>
        <w:pStyle w:val="BodyText"/>
      </w:pPr>
      <w:r>
        <w:t xml:space="preserve">My academic credentials further substantiate my readiness: I hold an MBBS from the University of Peradeniya (2021), a Certificate in Public Health Management (Sri Lanka Medical Council, 2022), and have published two peer-reviewed articles on urban healthcare access barriers in the *Ceylon Medical Journal*. Most importantly, my work has earned commendation from Colombo’s Chief Medical Officer for "innovative community engagement" during the 2023 dengue outbreak—a testament to my ability to translate theory into action within Sri Lanka Colombo’s complex environment.</w:t>
      </w:r>
    </w:p>
    <w:p>
      <w:pPr>
        <w:pStyle w:val="BodyText"/>
      </w:pPr>
      <w:r>
        <w:t xml:space="preserve">Why this scholarship matters now is urgent. Sri Lanka faces a critical shortage of trained GPs in urban areas, with Colombo alone requiring 800 additional practitioners by 2030 (World Health Organization, 2022). Without advanced training pathways like this, we risk perpetuating the cycle where qualified GPs leave for higher-paying roles abroad or urban hospitals—exacerbating shortages in communities like mine. This scholarship would not merely fund my education; it would invest in a replicable model to strengthen primary care across Sri Lanka Colombo. My goal is to become a catalyst for change, ensuring that every patient at Kandy Road Clinic receives not just treatment, but the continuum of care they deserve.</w:t>
      </w:r>
    </w:p>
    <w:p>
      <w:pPr>
        <w:pStyle w:val="BodyText"/>
      </w:pPr>
      <w:r>
        <w:t xml:space="preserve">I have attached all required documentation: medical registration certificates, letters of recommendation from my Department Head and Community Health Officer (Colombo Municipal Council), and a detailed fellowship proposal. I welcome the opportunity to discuss how my proposed training aligns with the Trust’s strategic priorities at your convenience. Thank you for considering this Scholarship Application Letter—a testament to my unwavering commitment to transforming primary healthcare in Sri Lanka Colombo.</w:t>
      </w:r>
    </w:p>
    <w:p>
      <w:pPr>
        <w:pStyle w:val="BodyText"/>
      </w:pPr>
      <w:r>
        <w:t xml:space="preserve">With profound gratitude and anticipation,</w:t>
      </w:r>
    </w:p>
    <w:p>
      <w:pPr>
        <w:pStyle w:val="BodyText"/>
      </w:pPr>
      <w:r>
        <w:rPr>
          <w:bCs/>
          <w:b/>
        </w:rPr>
        <w:t xml:space="preserve">Dr. Nimali Silva</w:t>
      </w:r>
      <w:r>
        <w:br/>
      </w:r>
      <w:r>
        <w:t xml:space="preserve">General Practitioner, Kandy Road Community Health Center</w:t>
      </w:r>
      <w:r>
        <w:br/>
      </w:r>
      <w:r>
        <w:t xml:space="preserve">Colombo Municipal Council, Sri Lanka</w:t>
      </w:r>
      <w:r>
        <w:br/>
      </w:r>
      <w:r>
        <w:t xml:space="preserve">Email: nimali.silva@colombohealth.gov.lk | Phone: +94 77 123 4567</w:t>
      </w:r>
    </w:p>
    <w:p>
      <w:pPr>
        <w:pStyle w:val="BodyText"/>
      </w:pPr>
      <w:r>
        <w:t xml:space="preserve">"The greatest wealth is health." – Ancient Sri Lankan Proverb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 Sri Lanka Colombo</dc:title>
  <dc:creator/>
  <dc:language>en</dc:language>
  <cp:keywords/>
  <dcterms:created xsi:type="dcterms:W3CDTF">2026-07-21T10:35:27Z</dcterms:created>
  <dcterms:modified xsi:type="dcterms:W3CDTF">2026-07-21T10:35:27Z</dcterms:modified>
</cp:coreProperties>
</file>

<file path=docProps/custom.xml><?xml version="1.0" encoding="utf-8"?>
<Properties xmlns="http://schemas.openxmlformats.org/officeDocument/2006/custom-properties" xmlns:vt="http://schemas.openxmlformats.org/officeDocument/2006/docPropsVTypes"/>
</file>