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in</w:t>
      </w:r>
      <w:r>
        <w:t xml:space="preserve"> </w:t>
      </w:r>
      <w:r>
        <w:t xml:space="preserve">Belgium</w:t>
      </w:r>
      <w:r>
        <w:t xml:space="preserve"> </w:t>
      </w:r>
      <w:r>
        <w:t xml:space="preserve">Brussels</w:t>
      </w:r>
    </w:p>
    <w:bookmarkStart w:id="20" w:name="X20e04a978d1c6925b6012a43004cf3cd4c11388"/>
    <w:p>
      <w:pPr>
        <w:pStyle w:val="Heading1"/>
      </w:pPr>
      <w:r>
        <w:t xml:space="preserve">Scholarship Application Letter for Economic Studies at Brussels Institutions</w:t>
      </w:r>
    </w:p>
    <w:p>
      <w:pPr>
        <w:pStyle w:val="FirstParagraph"/>
      </w:pPr>
      <w:r>
        <w:t xml:space="preserve">Dear Scholarship Committee Members,</w:t>
      </w:r>
    </w:p>
    <w:p>
      <w:pPr>
        <w:pStyle w:val="BodyText"/>
      </w:pPr>
      <w:r>
        <w:t xml:space="preserve">I am writing to submit my formal Scholarship Application Letter as an aspiring Economist seeking to pursue advanced studies in economic policy and international trade at the prestigious institutions located in Belgium Brussels. With unwavering dedication to economic development and a profound admiration for the intellectual ecosystem of Belgium Brussels, I present this application not merely as an academic pursuit but as a strategic step toward contributing meaningfully to global economic governance.</w:t>
      </w:r>
    </w:p>
    <w:p>
      <w:pPr>
        <w:pStyle w:val="BodyText"/>
      </w:pPr>
      <w:r>
        <w:t xml:space="preserve">As an Economist with a Master's degree in Development Economics from the University of London and three years of field experience at the International Development Bank in Nairobi, I have witnessed firsthand how regional economic hubs shape global policy. My research on Africa-EU trade corridors has been published in the Journal of International Economics, yet I recognize that transformative insights require immersion within the very institutions that design these frameworks. Belgium Brussels—the undisputed epicenter of European Union governance—offers an unparalleled environment where theory meets practice. This is precisely why my Scholarship Application Letter centers on securing funding to study at the College of Europe in Bruges, a mere 45-minute train ride from Brussels, and conduct fieldwork with the European Commission’s Directorate-General for Trade.</w:t>
      </w:r>
    </w:p>
    <w:p>
      <w:pPr>
        <w:pStyle w:val="BodyText"/>
      </w:pPr>
      <w:r>
        <w:t xml:space="preserve">My professional journey has been meticulously aligned with the economic challenges that define Belgium Brussels as a strategic capital. While researching how African agri-exporters navigate EU tariff regulations, I identified critical gaps in policy implementation that disproportionately affect developing economies. This work directly intersects with the European Green Deal and the EU-Africa Partnership, initiatives headquartered in Belgium Brussels. The city’s unique concentration of 70% of all EU institutions—including the European Central Bank, WTO Secretariat, and OECD offices—creates a living laboratory for understanding how economic policies are conceived, negotiated, and executed across continents. For an Economist like myself, this is not just advantageous; it is essential for developing actionable solutions.</w:t>
      </w:r>
    </w:p>
    <w:p>
      <w:pPr>
        <w:pStyle w:val="BodyText"/>
      </w:pPr>
      <w:r>
        <w:t xml:space="preserve">My academic trajectory demonstrates consistent alignment with Belgium Brussels’ intellectual priorities. I have already completed a semester at the Université Libre de Bruxelles (ULB), where I analyzed post-Brexit trade dynamics under Professor Claire Lefèvre, a leading authority on EU commercial law. This experience confirmed that Belgium Brussels’ strength lies in its convergence of academic rigor and institutional influence—a synergy absent in any other global city. My proposed research at the College of Europe will focus on "Digital Trade Barriers in the Africa-EU Economic Partnership Agreements," directly addressing a priority identified by the European Commission’s 2023 Digital Economy Report. I will leverage Brussels’ unique access to policymakers during my studies, including opportunities to present findings at the European Parliament’s Committee on International Trade.</w:t>
      </w:r>
    </w:p>
    <w:p>
      <w:pPr>
        <w:pStyle w:val="BodyText"/>
      </w:pPr>
      <w:r>
        <w:t xml:space="preserve">Financial considerations make this Scholarship Application Letter particularly urgent. While securing partial funding from my former employer, I require full tuition coverage and a living stipend of €18,000 annually to pursue this program without compromising academic focus. The cost of studying in Belgium Brussels is substantial—tuition alone exceeds €25,000 per year—but the investment aligns with the EU’s own strategic interest in cultivating economists who understand its institutional DNA. My scholarship request is not merely a personal need; it represents a commitment to maximizing my contribution as an Economist within Belgium Brussels’ ecosystem. I have meticulously documented all financial constraints, including my family’s reliance on income from our rural Kenyan agricultural cooperative, which requires ongoing support.</w:t>
      </w:r>
    </w:p>
    <w:p>
      <w:pPr>
        <w:pStyle w:val="BodyText"/>
      </w:pPr>
      <w:r>
        <w:t xml:space="preserve">What distinguishes this opportunity is how deeply it connects to the future of economic diplomacy. As the global economy shifts toward digitalization and climate resilience, Belgium Brussels serves as the critical nexus for these transitions. I envision my career trajectory mirroring this convergence: first as a policy advisor at the European External Action Service (EEAS), then leading economic partnerships for Africa within EU frameworks. This path requires more than classroom learning—it demands immersion in the very halls where trade treaties are drafted, where economists from 27 member states collaborate daily. My Scholarship Application Letter reflects this reality: I cannot merely study economics; I must live it within Belgium Brussels.</w:t>
      </w:r>
    </w:p>
    <w:p>
      <w:pPr>
        <w:pStyle w:val="BodyText"/>
      </w:pPr>
      <w:r>
        <w:t xml:space="preserve">The College of Europe’s "European Studies" program uniquely integrates academic training with direct exposure to EU institutions through its "Institutional Placements." This component is irreplaceable for an Economist aiming to bridge research and policy. For instance, during my ULB semester, I observed how the European Commission’s Market Analysis Unit uses real-time trade data to adjust regulatory approaches—a practice that could revolutionize my work with smallholder farmers in East Africa. Belgium Brussels isn’t just a location; it’s where economic theory is forged into actionable strategy. I aim to become one of the few Economists who can navigate both academic discourse and institutional politics with equal fluency, and this scholarship is the catalyst for that transformation.</w:t>
      </w:r>
    </w:p>
    <w:p>
      <w:pPr>
        <w:pStyle w:val="BodyText"/>
      </w:pPr>
      <w:r>
        <w:t xml:space="preserve">My commitment to contributing to Belgium Brussels’ intellectual legacy extends beyond my studies. I plan to establish a research network connecting African and European economists through ULB’s Africa-Europe Institute, funded by alumni partnerships. This initiative would directly support the EU’s "Africa-EU Strategic Partnership" goals while providing concrete pathways for students from Global South economies—many of whom have supported my own journey. As an Economist who has experienced systemic barriers to academic mobility, I am driven to dismantle those same obstacles for future scholars.</w:t>
      </w:r>
    </w:p>
    <w:p>
      <w:pPr>
        <w:pStyle w:val="BodyText"/>
      </w:pPr>
      <w:r>
        <w:t xml:space="preserve">In closing, this Scholarship Application Letter represents far more than a request for financial aid. It is a promise: to become the kind of Economist who doesn’t just study Belgium Brussels’ institutions but actively shapes their next chapter. I have chosen this path not because it is easy, but because Belgium Brussels offers the only environment where my research on inclusive trade policy can achieve tangible impact. The European Union’s vision for "A Europe that Protects" demands Economists who understand its operational landscape—the very landscape I will immerse myself in through this scholarship.</w:t>
      </w:r>
    </w:p>
    <w:p>
      <w:pPr>
        <w:pStyle w:val="BodyText"/>
      </w:pPr>
      <w:r>
        <w:t xml:space="preserve">I am prepared to bring not only academic rigor but also the perspective of an Economist from a developing economy to the vibrant intellectual community of Belgium Brussels. The opportunity to contribute meaningfully at the heart of European economic governance is my lifelong ambition, and this scholarship would empower me to fulfill that promise. Thank you for considering my application with the seriousness it deserves as an Economist poised to serve both academic excellence and global economic justice.</w:t>
      </w:r>
    </w:p>
    <w:p>
      <w:pPr>
        <w:pStyle w:val="BodyText"/>
      </w:pPr>
      <w:r>
        <w:t xml:space="preserve">Respectfully submitted,</w:t>
      </w:r>
    </w:p>
    <w:p>
      <w:pPr>
        <w:pStyle w:val="BodyText"/>
      </w:pPr>
      <w:r>
        <w:t xml:space="preserve">[Your Full Name]</w:t>
      </w:r>
    </w:p>
    <w:p>
      <w:pPr>
        <w:pStyle w:val="BodyText"/>
      </w:pPr>
      <w:r>
        <w:t xml:space="preserve">Address: [Your Address]</w:t>
      </w:r>
    </w:p>
    <w:p>
      <w:pPr>
        <w:pStyle w:val="BodyText"/>
      </w:pPr>
      <w:r>
        <w:t xml:space="preserve">Email: [Your Email] | Phone: [Your Phone]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Economist in Belgium Brussels</dc:title>
  <dc:creator/>
  <dc:language>en</dc:language>
  <cp:keywords/>
  <dcterms:created xsi:type="dcterms:W3CDTF">2026-07-23T19:18:48Z</dcterms:created>
  <dcterms:modified xsi:type="dcterms:W3CDTF">2026-07-23T19:18:48Z</dcterms:modified>
</cp:coreProperties>
</file>

<file path=docProps/custom.xml><?xml version="1.0" encoding="utf-8"?>
<Properties xmlns="http://schemas.openxmlformats.org/officeDocument/2006/custom-properties" xmlns:vt="http://schemas.openxmlformats.org/officeDocument/2006/docPropsVTypes"/>
</file>