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Program,</w:t>
      </w:r>
      <w:r>
        <w:t xml:space="preserve"> </w:t>
      </w:r>
      <w:r>
        <w:t xml:space="preserve">Canada</w:t>
      </w:r>
      <w:r>
        <w:t xml:space="preserve"> </w:t>
      </w:r>
      <w:r>
        <w:t xml:space="preserve">Montreal</w:t>
      </w:r>
    </w:p>
    <w:bookmarkStart w:id="20" w:name="X9be8ea0590f7b4d5863e3816a64c8c3a21459db"/>
    <w:p>
      <w:pPr>
        <w:pStyle w:val="Heading1"/>
      </w:pPr>
      <w:r>
        <w:t xml:space="preserve">Scholarship Application Letter: Pursuing Advanced Economic Research in Montreal, Canada</w:t>
      </w:r>
    </w:p>
    <w:p>
      <w:pPr>
        <w:pStyle w:val="FirstParagraph"/>
      </w:pPr>
      <w:r>
        <w:t xml:space="preserve">Dear Scholarship Committee,</w:t>
      </w:r>
    </w:p>
    <w:p>
      <w:pPr>
        <w:pStyle w:val="BodyText"/>
      </w:pPr>
      <w:r>
        <w:t xml:space="preserve">It is with profound enthusiasm and a deeply rooted commitment to advancing economic equity that I submit this Scholarship Application Letter for the prestigious [University Name] Economist Development Fellowship. As an aspiring Economist dedicated to solving complex economic challenges within Canada’s diverse socioeconomic landscape, Montreal stands as the ideal crucible for my academic and professional evolution. This scholarship represents not merely financial support, but a transformative opportunity to contribute meaningfully to Canada’s economic narrative—particularly in a city like Montreal where innovation, cultural diversity, and policy experimentation converge.</w:t>
      </w:r>
    </w:p>
    <w:p>
      <w:pPr>
        <w:pStyle w:val="BodyText"/>
      </w:pPr>
      <w:r>
        <w:t xml:space="preserve">My journey toward becoming an Economist has been fueled by a fascination with the interplay of policy, human behavior, and regional development. During my undergraduate studies in Economics at the University of Toronto, I immersed myself in research on income inequality within multicultural urban centers. However, it was my fieldwork in Montreal’s Plateau-Mont-Royal district—observing how immigrant entrepreneurs navigate access to capital amid linguistic barriers—that crystallized my focus. I witnessed firsthand how local economic policies directly impact community resilience. This experience ignited my resolve to specialize in</w:t>
      </w:r>
      <w:r>
        <w:t xml:space="preserve"> </w:t>
      </w:r>
      <w:r>
        <w:rPr>
          <w:bCs/>
          <w:b/>
        </w:rPr>
        <w:t xml:space="preserve">Economist</w:t>
      </w:r>
      <w:r>
        <w:t xml:space="preserve"> </w:t>
      </w:r>
      <w:r>
        <w:t xml:space="preserve">research that bridges academic rigor with tangible social outcomes, a mission uniquely aligned with Montreal’s position as Canada’s fourth-largest metropolitan economy and a global hub for innovation.</w:t>
      </w:r>
    </w:p>
    <w:p>
      <w:pPr>
        <w:pStyle w:val="BodyText"/>
      </w:pPr>
      <w:r>
        <w:t xml:space="preserve">Montreal’s distinct economic ecosystem—characterized by its bilingualism, vibrant startup culture (home to over 120 tech incubators), and strategic role in North American supply chains—offers unparalleled context for my proposed doctoral research: “</w:t>
      </w:r>
      <w:r>
        <w:rPr>
          <w:iCs/>
          <w:i/>
        </w:rPr>
        <w:t xml:space="preserve">Policy Interventions for Inclusive Growth in Diverse Urban Economies: Lessons from Montreal’s Immigrant Entrepreneurship Ecosystem</w:t>
      </w:r>
      <w:r>
        <w:t xml:space="preserve">.” This project directly addresses Canada’s national priorities, including the</w:t>
      </w:r>
      <w:r>
        <w:t xml:space="preserve"> </w:t>
      </w:r>
      <w:r>
        <w:rPr>
          <w:iCs/>
          <w:i/>
        </w:rPr>
        <w:t xml:space="preserve">National Strategy on Inclusion and Economic Growth</w:t>
      </w:r>
      <w:r>
        <w:t xml:space="preserve">, while leveraging Montreal’s unique position as a city where French-Canadian identity intersects with global immigrant communities. My research will analyze how municipal policies (e.g., Montreal’s $250 million innovation fund for small businesses) influence economic inclusion, using mixed-methods to provide data-driven recommendations for policymakers across Canada. As a future</w:t>
      </w:r>
      <w:r>
        <w:t xml:space="preserve"> </w:t>
      </w:r>
      <w:r>
        <w:rPr>
          <w:bCs/>
          <w:b/>
        </w:rPr>
        <w:t xml:space="preserve">Economist</w:t>
      </w:r>
      <w:r>
        <w:t xml:space="preserve">, I am committed to ensuring that Canada’s growth is not just robust, but equitable—especially in cities where demographic shifts are reshaping economic landscapes.</w:t>
      </w:r>
    </w:p>
    <w:p>
      <w:pPr>
        <w:pStyle w:val="BodyText"/>
      </w:pPr>
      <w:r>
        <w:t xml:space="preserve">Why Montreal? Beyond its rich academic environment (home to renowned institutions like McGill University’s School of Economics and Concordia University’s Urban Studies Centre), Montreal embodies the complexity I seek to understand. The city actively experiments with progressive policies, such as its “Montreal 2030” plan prioritizing green jobs and inclusive infrastructure—a microcosm of Canada’s broader transition toward sustainable growth. My proposed research will collaborate with Montreal-based organizations like the</w:t>
      </w:r>
      <w:r>
        <w:t xml:space="preserve"> </w:t>
      </w:r>
      <w:r>
        <w:rPr>
          <w:iCs/>
          <w:i/>
        </w:rPr>
        <w:t xml:space="preserve">Centre de recherche sur les politiques économiques (CRPE)</w:t>
      </w:r>
      <w:r>
        <w:t xml:space="preserve"> </w:t>
      </w:r>
      <w:r>
        <w:t xml:space="preserve">and the</w:t>
      </w:r>
      <w:r>
        <w:t xml:space="preserve"> </w:t>
      </w:r>
      <w:r>
        <w:rPr>
          <w:iCs/>
          <w:i/>
        </w:rPr>
        <w:t xml:space="preserve">Montreal Economic Institute</w:t>
      </w:r>
      <w:r>
        <w:t xml:space="preserve">, ensuring my work remains grounded in real-world challenges. This partnership model exemplifies how a scholar in Canada can translate theory into impact, reinforcing my belief that Montreal is not just the location of this research, but its essential catalyst.</w:t>
      </w:r>
    </w:p>
    <w:p>
      <w:pPr>
        <w:pStyle w:val="BodyText"/>
      </w:pPr>
      <w:r>
        <w:t xml:space="preserve">This Scholarship Application Letter underscores why I am uniquely positioned to succeed as an Economist within Canada’s academic and policy spheres. My prior work includes a published paper on “Language Barriers in Small Business Loan Applications” (University of Toronto Economics Review, 2023), co-authored with Dr. Élodie Léger from Université de Montréal, which directly informed the City of Montreal’s new bilingual financial literacy initiative. Additionally, my internship at Statistics Canada’s Regional Economic Analysis Division honed my ability to transform macroeconomic data into actionable insights—a skill critical for an Economist aiming to serve communities across Canada. Yet, without this scholarship, my research would face significant constraints: limited access to Montreal-specific datasets (e.g., Census 2021 neighborhood-level economic indicators), high costs of fieldwork in a city with rising living expenses, and the inability to fully engage with local stakeholders.</w:t>
      </w:r>
    </w:p>
    <w:p>
      <w:pPr>
        <w:pStyle w:val="BodyText"/>
      </w:pPr>
      <w:r>
        <w:t xml:space="preserve">The financial support from this fellowship would enable me to dedicate 15+ hours weekly to on-ground research in Montreal neighborhoods, attend policy roundtables at the Quebec Ministry of Economy headquarters, and co-develop a public-facing dashboard (in both English and French) showcasing findings for municipal partners. More than funding, this scholarship affirms my path as a Canadian Economist—one who does not just study Canada’s economy but actively shapes its future. I envision presenting my research at the upcoming</w:t>
      </w:r>
      <w:r>
        <w:t xml:space="preserve"> </w:t>
      </w:r>
      <w:r>
        <w:rPr>
          <w:iCs/>
          <w:i/>
        </w:rPr>
        <w:t xml:space="preserve">Canadian Economic Association Conference</w:t>
      </w:r>
      <w:r>
        <w:t xml:space="preserve"> </w:t>
      </w:r>
      <w:r>
        <w:t xml:space="preserve">in Montreal 2025, ensuring insights reach policymakers nationwide.</w:t>
      </w:r>
    </w:p>
    <w:p>
      <w:pPr>
        <w:pStyle w:val="BodyText"/>
      </w:pPr>
      <w:r>
        <w:t xml:space="preserve">I am acutely aware that Canada’s economic leadership hinges on fostering diverse voices within economics. As a first-generation Canadian immigrant from India with fluency in English and Hindi, I bring perspective to the table often absent in traditional economic modeling. My goal is not merely to become an Economist but to champion methodologies that center marginalized communities—ensuring Canada’s growth story includes all its citizens. Montreal, with its dynamic cultural fabric and progressive institutions, is where I can refine this vision into reality.</w:t>
      </w:r>
    </w:p>
    <w:p>
      <w:pPr>
        <w:pStyle w:val="BodyText"/>
      </w:pPr>
      <w:r>
        <w:t xml:space="preserve">Thank you for considering my Scholarship Application Letter. I am eager to contribute my passion, research acumen, and dedication to the economic vitality of Canada through Montreal’s extraordinary academic ecosystem. With your support, I will transform this opportunity into a blueprint for inclusive economic policy that resonates far beyond Quebec—to every community across Canada.</w:t>
      </w:r>
    </w:p>
    <w:p>
      <w:pPr>
        <w:pStyle w:val="BodyText"/>
      </w:pPr>
      <w:r>
        <w:t xml:space="preserve">Sincerely,</w:t>
      </w:r>
    </w:p>
    <w:p>
      <w:pPr>
        <w:pStyle w:val="BodyText"/>
      </w:pPr>
      <w:r>
        <w:t xml:space="preserve">[Your Full Name]</w:t>
      </w:r>
    </w:p>
    <w:p>
      <w:pPr>
        <w:pStyle w:val="BodyText"/>
      </w:pPr>
      <w:r>
        <w:t xml:space="preserve">Master of Economics Candidate, University of Toronto</w:t>
      </w:r>
    </w:p>
    <w:p>
      <w:pPr>
        <w:pStyle w:val="BodyText"/>
      </w:pPr>
      <w:r>
        <w:t xml:space="preserve">Email: yourname@email.com | Phone: +1 (514) 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Program, Canada Montreal</dc:title>
  <dc:creator/>
  <dc:language>en</dc:language>
  <cp:keywords/>
  <dcterms:created xsi:type="dcterms:W3CDTF">2025-12-11T06:58:13Z</dcterms:created>
  <dcterms:modified xsi:type="dcterms:W3CDTF">2025-12-11T06:58:13Z</dcterms:modified>
</cp:coreProperties>
</file>

<file path=docProps/custom.xml><?xml version="1.0" encoding="utf-8"?>
<Properties xmlns="http://schemas.openxmlformats.org/officeDocument/2006/custom-properties" xmlns:vt="http://schemas.openxmlformats.org/officeDocument/2006/docPropsVTypes"/>
</file>