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Germany</w:t>
      </w:r>
      <w:r>
        <w:t xml:space="preserve"> </w:t>
      </w:r>
      <w:r>
        <w:t xml:space="preserve">Frankfurt</w:t>
      </w:r>
    </w:p>
    <w:bookmarkStart w:id="21" w:name="X4106ecc27d9f7067c2a5a036da51d76b5aacad0"/>
    <w:p>
      <w:pPr>
        <w:pStyle w:val="Heading1"/>
      </w:pPr>
      <w:r>
        <w:t xml:space="preserve">Scholarship Application Letter for Economist Program in Germany Frankfurt</w:t>
      </w:r>
    </w:p>
    <w:p>
      <w:pPr>
        <w:pStyle w:val="FirstParagraph"/>
      </w:pPr>
      <w:r>
        <w:t xml:space="preserve">October 26, 2023</w:t>
      </w:r>
    </w:p>
    <w:p>
      <w:pPr>
        <w:pStyle w:val="BodyText"/>
      </w:pPr>
      <w:r>
        <w:t xml:space="preserve">International Scholarship Committee</w:t>
      </w:r>
    </w:p>
    <w:p>
      <w:pPr>
        <w:pStyle w:val="BodyText"/>
      </w:pPr>
      <w:r>
        <w:t xml:space="preserve">Frankfurt University of Applied Sciences</w:t>
      </w:r>
    </w:p>
    <w:p>
      <w:pPr>
        <w:pStyle w:val="BodyText"/>
      </w:pPr>
      <w:r>
        <w:t xml:space="preserve">Schlossplatz 14-18</w:t>
      </w:r>
    </w:p>
    <w:p>
      <w:pPr>
        <w:pStyle w:val="BodyText"/>
      </w:pPr>
      <w:r>
        <w:t xml:space="preserve">60329 Frankfurt am Main, Germany</w:t>
      </w:r>
    </w:p>
    <w:bookmarkStart w:id="20" w:name="dear-scholarship-committee-members"/>
    <w:p>
      <w:pPr>
        <w:pStyle w:val="Heading2"/>
      </w:pPr>
      <w:r>
        <w:t xml:space="preserve">Dear Scholarship Committee Members,</w:t>
      </w:r>
    </w:p>
    <w:p>
      <w:pPr>
        <w:pStyle w:val="FirstParagraph"/>
      </w:pPr>
      <w:r>
        <w:t xml:space="preserve">I am writing with profound enthusiasm to submit my Scholarship Application Letter for the prestigious International Economist Development Fellowship at Frankfurt University of Applied Sciences in Germany Frankfurt. As an emerging Economist deeply committed to advancing economic policy analysis within Europe's premier financial hub, I believe this scholarship represents the critical catalyst needed to transform my academic trajectory into meaningful global impact.</w:t>
      </w:r>
    </w:p>
    <w:p>
      <w:pPr>
        <w:pStyle w:val="BodyText"/>
      </w:pPr>
      <w:r>
        <w:t xml:space="preserve">My journey as an Economist began during my undergraduate studies in Economics at the National University of Singapore, where I graduated with First-Class Honors while maintaining a 3.92/4.0 GPA. My thesis on "Monetary Policy Transmission Mechanisms in ASEAN Economies" earned departmental recognition and led to my research publication in the</w:t>
      </w:r>
      <w:r>
        <w:t xml:space="preserve"> </w:t>
      </w:r>
      <w:r>
        <w:rPr>
          <w:iCs/>
          <w:i/>
        </w:rPr>
        <w:t xml:space="preserve">Journal of Asian Economic Integration</w:t>
      </w:r>
      <w:r>
        <w:t xml:space="preserve">. However, it was during an internship at the Singapore Monetary Authority that I truly understood how theoretical economics must converge with real-world financial systems – particularly those operating within complex European frameworks. This experience crystallized my determination to pursue advanced studies in Germany Frankfurt, where economic theory seamlessly integrates with practical application across the continent's most influential institutions.</w:t>
      </w:r>
    </w:p>
    <w:p>
      <w:pPr>
        <w:pStyle w:val="BodyText"/>
      </w:pPr>
      <w:r>
        <w:t xml:space="preserve">Frankfurt's unique position as Europe's financial capital makes it the indispensable destination for my scholarly pursuits. As I meticulously researched global economics hubs, I recognized that Germany Frankfurt provides an unparalleled ecosystem: home to the European Central Bank, Deutsche Bundesbank, and over 500 international banks and financial institutions. The Frankfurt School of Finance &amp; Management's specialized MSc in International Economics – particularly its "Economics of Financial Markets" track – offers precisely the curriculum I require to develop expertise in central banking operations and cross-border capital flows. This program's emphasis on empirical research using Frankfurt's rich economic datasets directly aligns with my goal to become a policy advisor capable of shaping Europe's future economic resilience.</w:t>
      </w:r>
    </w:p>
    <w:p>
      <w:pPr>
        <w:pStyle w:val="BodyText"/>
      </w:pPr>
      <w:r>
        <w:t xml:space="preserve">My academic preparedness is demonstrated through multiple research projects directly relevant to Germany Frankfurt's economic context. Last summer, I conducted a comparative analysis of Basel III implementation across German and U.S. banking sectors, utilizing the European Banking Authority's datasets. This work revealed critical discrepancies in risk assessment methodologies that continue to affect cross-border financial stability – insights I am eager to deepen through Frankfurt University's access to ECB archives and collaborative partnerships with DZ Bank. Additionally, I completed a certification in Econometric Modeling (Advanced) from the London School of Economics, mastering techniques essential for analyzing Germany's export-driven economy and its response to geopolitical volatility.</w:t>
      </w:r>
    </w:p>
    <w:p>
      <w:pPr>
        <w:pStyle w:val="BodyText"/>
      </w:pPr>
      <w:r>
        <w:t xml:space="preserve">My professional development has been equally rigorous. As a research assistant at the Singapore Institute of International Affairs, I co-authored three policy briefings on Southeast Asian trade integration – one specifically addressing ASEAN-German trade corridors that highlighted Frankfurt's strategic role as a distribution nexus. These projects required navigating complex economic datasets and presenting findings to policymakers, skills I intend to leverage in Frankfurt's collaborative research environment. My recent presentation at the International Economic Association conference (2023) on "Fintech Disruption in Emerging Market Capital Flows" further solidified my ability to contribute meaningfully to academic discourse while maintaining practical relevance – a hallmark of successful Economists in Germany Frankfurt's dynamic landscape.</w:t>
      </w:r>
    </w:p>
    <w:p>
      <w:pPr>
        <w:pStyle w:val="BodyText"/>
      </w:pPr>
      <w:r>
        <w:t xml:space="preserve">Why does this scholarship matter? The financial commitment required for international graduate studies represents a significant barrier, particularly for students from emerging economies. This Scholarship Application Letter is not merely about funding; it is an investment in cultivating an Economist who will contribute to the very institutions shaping Germany Frankfurt's economic destiny. The fellowship would enable me to fully engage with programs like the ECB's annual research workshops and the German Economic Institute (IW) seminars – experiences impossible without financial support. More importantly, it would allow me to dedicate myself entirely to academic excellence rather than part-time work, ensuring I deliver maximum value through research contributions and collaborative projects.</w:t>
      </w:r>
    </w:p>
    <w:p>
      <w:pPr>
        <w:pStyle w:val="BodyText"/>
      </w:pPr>
      <w:r>
        <w:t xml:space="preserve">My long-term vision is clear: to become a Senior Economist at the European Central Bank or a leading German policy institute, developing frameworks that address critical challenges like climate finance integration and digital currency adoption. Frankfurt's unique position as the epicenter of these debates makes it the only suitable environment for my growth. I have already initiated discussions with Professor Dr. Lena Weber, Chair of Monetary Economics at Frankfurt University, regarding her research on monetary transmission in EMU – an opportunity made possible by this scholarship's provision for faculty mentorship.</w:t>
      </w:r>
    </w:p>
    <w:p>
      <w:pPr>
        <w:pStyle w:val="BodyText"/>
      </w:pPr>
      <w:r>
        <w:t xml:space="preserve">What truly distinguishes me is my demonstrated commitment to applying economic theory to tangible outcomes. During the pandemic, I led a student initiative developing a predictive model for SME credit access across ASEAN using World Bank data – a project that influenced local government stimulus allocation. This hands-on approach reflects the ethos of an Economist who understands that data must serve people. In Germany Frankfurt, I intend to extend this philosophy by collaborating with Frankfurter Startups and the IHK Frankfurt on projects analyzing how small business innovation impacts regional economic resilience – directly supporting the city's "Future Economy" agenda.</w:t>
      </w:r>
    </w:p>
    <w:p>
      <w:pPr>
        <w:pStyle w:val="BodyText"/>
      </w:pPr>
      <w:r>
        <w:t xml:space="preserve">Germany Frankfurt represents more than a location; it embodies the convergence of academic rigor, financial innovation, and policy impact that defines modern economic scholarship. The opportunity to learn amidst ECB discussions on digital euro implementation or within Deutsche Bank's research department is unparalleled. This Scholarship Application Letter concludes with my earnest pledge: I will honor this investment by producing research that advances Germany's position as an economic leader while contributing meaningfully to the Frankfurt community through knowledge-sharing initiatives and mentorship of future Economists.</w:t>
      </w:r>
    </w:p>
    <w:p>
      <w:pPr>
        <w:pStyle w:val="BodyText"/>
      </w:pPr>
      <w:r>
        <w:t xml:space="preserve">Thank you for considering my application. I welcome the opportunity to discuss how my background in Economic Analysis, commitment to policy relevance, and dedication to advancing scholarship align with your program's mission. I have attached all required documentation including academic transcripts, research papers, and three letters of recommendation from professors who have witnessed my analytical capabilities firsthand.</w:t>
      </w:r>
    </w:p>
    <w:p>
      <w:pPr>
        <w:pStyle w:val="BodyText"/>
      </w:pPr>
      <w:r>
        <w:t xml:space="preserve">Sincerely,</w:t>
      </w:r>
    </w:p>
    <w:p>
      <w:pPr>
        <w:pStyle w:val="BodyText"/>
      </w:pPr>
      <w:r>
        <w:t xml:space="preserve">Arjun Mehta</w:t>
      </w:r>
    </w:p>
    <w:p>
      <w:pPr>
        <w:pStyle w:val="BodyText"/>
      </w:pPr>
      <w:r>
        <w:t xml:space="preserve">Student ID: FUS-ECO-2023</w:t>
      </w:r>
    </w:p>
    <w:p>
      <w:pPr>
        <w:pStyle w:val="BodyText"/>
      </w:pPr>
      <w:r>
        <w:t xml:space="preserve">Email: arjun.mehta@nus.edu.sg | Phone: +65 9123 4567</w:t>
      </w:r>
    </w:p>
    <w:bookmarkEnd w:id="20"/>
    <w:p>
      <w:pPr>
        <w:pStyle w:val="BodyText"/>
      </w:pPr>
      <w:r>
        <w:t xml:space="preserve">Word Count: 842 | This Scholarship Application Letter reflects comprehensive preparation for an Economist's academic journey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Germany Frankfurt</dc:title>
  <dc:creator/>
  <cp:keywords/>
  <dcterms:created xsi:type="dcterms:W3CDTF">2026-07-24T03:48:49Z</dcterms:created>
  <dcterms:modified xsi:type="dcterms:W3CDTF">2026-07-24T03:48:49Z</dcterms:modified>
</cp:coreProperties>
</file>

<file path=docProps/custom.xml><?xml version="1.0" encoding="utf-8"?>
<Properties xmlns="http://schemas.openxmlformats.org/officeDocument/2006/custom-properties" xmlns:vt="http://schemas.openxmlformats.org/officeDocument/2006/docPropsVTypes"/>
</file>