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Economist Training Program in Iraq Baghdad</w:t>
      </w:r>
    </w:p>
    <w:bookmarkEnd w:id="20"/>
    <w:p>
      <w:pPr>
        <w:pStyle w:val="BodyText"/>
      </w:pPr>
      <w:r>
        <w:t xml:space="preserve">[Your Name]</w:t>
      </w:r>
    </w:p>
    <w:p>
      <w:pPr>
        <w:pStyle w:val="BodyText"/>
      </w:pPr>
      <w:r>
        <w:t xml:space="preserve">[Your Address]</w:t>
      </w:r>
    </w:p>
    <w:p>
      <w:pPr>
        <w:pStyle w:val="BodyText"/>
      </w:pPr>
      <w:r>
        <w:t xml:space="preserve">Baghdad, Iraq</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[Relevant Scholarship Organization Name]</w:t>
      </w:r>
    </w:p>
    <w:p>
      <w:pPr>
        <w:pStyle w:val="BodyText"/>
      </w:pPr>
      <w:r>
        <w:t xml:space="preserve">Baghdad, Iraq</w:t>
      </w:r>
    </w:p>
    <w:bookmarkStart w:id="22" w:name="X65ff91829350b9acc555b177b37c43246327078"/>
    <w:p>
      <w:pPr>
        <w:pStyle w:val="Heading2"/>
      </w:pPr>
      <w:r>
        <w:t xml:space="preserve">Subject: Formal Scholarship Application for Economist Training Program in Iraq Baghdad</w:t>
      </w:r>
    </w:p>
    <w:p>
      <w:pPr>
        <w:pStyle w:val="FirstParagraph"/>
      </w:pPr>
      <w:r>
        <w:t xml:space="preserve">Dear Esteemed Scholarship Committee,</w:t>
      </w:r>
    </w:p>
    <w:p>
      <w:pPr>
        <w:pStyle w:val="BodyText"/>
      </w:pPr>
      <w:r>
        <w:t xml:space="preserve">With profound respect for the transformative power of economic expertise in national development, I am writing to submit my comprehensive</w:t>
      </w:r>
      <w:r>
        <w:t xml:space="preserve"> </w:t>
      </w:r>
      <w:r>
        <w:rPr>
          <w:bCs/>
          <w:b/>
        </w:rPr>
        <w:t xml:space="preserve">Scholarship Application Letter</w:t>
      </w:r>
      <w:r>
        <w:t xml:space="preserve"> </w:t>
      </w:r>
      <w:r>
        <w:t xml:space="preserve">for the prestigious Economist Training Program in Iraq Baghdad. As a dedicated scholar deeply committed to Iraq's economic resurgence, I believe this scholarship represents not merely an educational opportunity but a vital investment in our nation's future—particularly for the capital city that serves as Iraq's political and economic epicenter.</w:t>
      </w:r>
    </w:p>
    <w:p>
      <w:pPr>
        <w:pStyle w:val="BodyText"/>
      </w:pPr>
      <w:r>
        <w:t xml:space="preserve">Having completed my undergraduate studies in Economics at the University of Baghdad with honors (GPA: 3.8/4.0), I have immersed myself in analyzing Iraq's complex economic landscape. My thesis, "Oil Dependency and Sustainable Diversification Strategies for Post-Conflict Iraq," earned recognition from the Iraqi Economic Association for its practical framework addressing Baghdad's infrastructure gaps and unemployment challenges. During my research, I conducted fieldwork across 12 districts of Baghdad—interviewing small business owners in Karrada, analyzing market dynamics in Al-Mansour, and collaborating with local government officials on poverty alleviation initiatives. These experiences crystallized my conviction that effective economic policy must be rooted in ground-level realities of cities like Baghdad where over 7 million residents navigate post-conflict recovery daily.</w:t>
      </w:r>
    </w:p>
    <w:p>
      <w:pPr>
        <w:pStyle w:val="BodyText"/>
      </w:pPr>
      <w:r>
        <w:t xml:space="preserve">My academic journey has been driven by a singular purpose: to become an</w:t>
      </w:r>
      <w:r>
        <w:t xml:space="preserve"> </w:t>
      </w:r>
      <w:r>
        <w:rPr>
          <w:bCs/>
          <w:b/>
        </w:rPr>
        <w:t xml:space="preserve">Economist</w:t>
      </w:r>
      <w:r>
        <w:t xml:space="preserve"> </w:t>
      </w:r>
      <w:r>
        <w:t xml:space="preserve">who translates theoretical knowledge into actionable solutions for Iraq. I have closely studied the IMF's 2023 report on Iraq's economic trajectory, noting that while oil revenues remain vital, non-oil sectors must generate 50% of GDP by 2030 to achieve sustainable growth. In Baghdad specifically—where informal markets employ over 65% of the workforce—the current lack of trained economists equipped with contextual understanding creates a critical bottleneck. My proposed research during the scholarship program directly addresses this gap through two interlocking pillars: (1) developing localized economic models for Baghdad's SME ecosystem, and (2) designing policy frameworks to integrate informal markets into formal tax systems while protecting vulnerable workers.</w:t>
      </w:r>
    </w:p>
    <w:p>
      <w:pPr>
        <w:pStyle w:val="BodyText"/>
      </w:pPr>
      <w:r>
        <w:t xml:space="preserve">What distinguishes this</w:t>
      </w:r>
      <w:r>
        <w:t xml:space="preserve"> </w:t>
      </w:r>
      <w:r>
        <w:rPr>
          <w:bCs/>
          <w:b/>
        </w:rPr>
        <w:t xml:space="preserve">Scholarship Application Letter</w:t>
      </w:r>
      <w:r>
        <w:t xml:space="preserve"> </w:t>
      </w:r>
      <w:r>
        <w:t xml:space="preserve">is my unwavering commitment to applying expertise specifically within the Iraqi context. Unlike generic economics programs, I have meticulously selected training modules that align with Baghdad's urgent needs: courses in conflict economics from Harvard's Center for International Development, digital economy policy frameworks from MIT's Initiative on the Digital Economy, and applied econometrics focused on Middle Eastern data challenges. Crucially, my plan includes a 6-month field residency within Baghdad's Ministry of Planning where I will pilot a market monitoring system for small retailers—directly addressing the capital's chronic data gaps that hinder evidence-based policymaking.</w:t>
      </w:r>
    </w:p>
    <w:p>
      <w:pPr>
        <w:pStyle w:val="BodyText"/>
      </w:pPr>
      <w:r>
        <w:t xml:space="preserve">I recognize that Baghdad stands at an inflection point. After decades of instability, our capital city is experiencing unprecedented urban renewal—from revitalizing the Tigris River corridor to developing new industrial zones in Al-Musayyib. However, without economists who understand both global best practices and local cultural nuances, these initiatives risk becoming disconnected from grassroots realities. My goal as a future</w:t>
      </w:r>
      <w:r>
        <w:t xml:space="preserve"> </w:t>
      </w:r>
      <w:r>
        <w:rPr>
          <w:bCs/>
          <w:b/>
        </w:rPr>
        <w:t xml:space="preserve">Economist</w:t>
      </w:r>
      <w:r>
        <w:t xml:space="preserve"> </w:t>
      </w:r>
      <w:r>
        <w:t xml:space="preserve">is to bridge this gap by creating policy tools that resonate with Baghdad's unique socioeconomic fabric: where tribal networks inform business decisions, female labor participation remains below 15%, and digital literacy varies across districts like Rusafa versus Al-Rusafa. During my undergraduate work, I developed a pilot community-based economic index for Mansour district that reduced data collection time by 40%—a model I aim to expand under this scholarship.</w:t>
      </w:r>
    </w:p>
    <w:p>
      <w:pPr>
        <w:pStyle w:val="BodyText"/>
      </w:pPr>
      <w:r>
        <w:t xml:space="preserve">The significance of this opportunity extends far beyond personal advancement. In Iraq Baghdad, where youth unemployment exceeds 35%, an economist trained through this program would catalyze tangible change: designing vocational programs aligned with emerging sectors like renewable energy (e.g., Baghdad's solar projects), optimizing public service delivery through better fiscal models, and creating data-driven strategies to attract foreign investment in non-oil industries. My proposed project—'Baghdad Economic Resilience Dashboard'—will be a first-of-its-kind real-time monitoring tool for city officials, tracking variables from market prices to infrastructure spending across 30 districts. This directly addresses the World Bank's 2023 recommendation that Iraq prioritize 'data-driven urban economic management.'</w:t>
      </w:r>
    </w:p>
    <w:p>
      <w:pPr>
        <w:pStyle w:val="BodyText"/>
      </w:pPr>
      <w:r>
        <w:t xml:space="preserve">My commitment to Iraq is deeply personal. I witnessed Baghdad's transformation during my childhood—first-hand as a child seeing markets rebuild after conflict, and now as a scholar documenting their evolution. My family has contributed to Baghdad's economic ecosystem for three generations: my grandfather founded the first cooperative in Al-Mustansiriya district, while my mother runs a women-led textile collective that employs 120 artisans. This generational perspective fuels my determination to ensure our capital becomes a model of inclusive growth rather than merely surviving crises.</w:t>
      </w:r>
    </w:p>
    <w:p>
      <w:pPr>
        <w:pStyle w:val="BodyText"/>
      </w:pPr>
      <w:r>
        <w:t xml:space="preserve">I understand the weight of this</w:t>
      </w:r>
      <w:r>
        <w:t xml:space="preserve"> </w:t>
      </w:r>
      <w:r>
        <w:rPr>
          <w:bCs/>
          <w:b/>
        </w:rPr>
        <w:t xml:space="preserve">Scholarship Application Letter</w:t>
      </w:r>
      <w:r>
        <w:t xml:space="preserve"> </w:t>
      </w:r>
      <w:r>
        <w:t xml:space="preserve">and its potential impact on Iraq Baghdad. I am not seeking education for personal prestige but as a catalyst for measurable change in our nation's most critical urban center. The training from this program would position me to immediately collaborate with institutions like the Central Bank of Iraq, the Ministry of Finance, and Baghdad Governorate to implement evidence-based strategies addressing inflation volatility (currently 15.2%), youth employment gaps, and infrastructure investment inefficiencies that stifle Baghdad's potential.</w:t>
      </w:r>
    </w:p>
    <w:p>
      <w:pPr>
        <w:pStyle w:val="BodyText"/>
      </w:pPr>
      <w:r>
        <w:t xml:space="preserve">Having reviewed your scholarship criteria for 'Economist Development Fellowship in Iraq,' I confirm my eligibility through: (1) Iraqi citizenship with permanent residency in Baghdad; (2) proven academic excellence with relevant field experience; (3) a concrete 3-year implementation plan for Baghdad-specific economic projects. I have attached all required documentation including university transcripts, letters of recommendation from Professors at the University of Baghdad and Central Bank economists, and my detailed project proposal titled 'Economic Revitalization Framework for Post-Conflict Urban Centers: The Baghdad Model.'</w:t>
      </w:r>
    </w:p>
    <w:p>
      <w:pPr>
        <w:pStyle w:val="BodyText"/>
      </w:pPr>
      <w:r>
        <w:t xml:space="preserve">As Iraq moves toward economic self-sufficiency, we require economists who speak both the language of global finance and local realities. This scholarship represents the critical bridge between academic theory and Baghdad's urgent need for contextually grounded economic leadership. I am prepared to dedicate my career to ensuring this investment yields a measurable return for Iraq Baghdad—where every dollar invested in skilled economics training generates at least $7 in community development, as proven by similar initiatives across emerging economies.</w:t>
      </w:r>
    </w:p>
    <w:p>
      <w:pPr>
        <w:pStyle w:val="BodyText"/>
      </w:pPr>
      <w:r>
        <w:t xml:space="preserve">Thank you for considering my application. I welcome the opportunity to discuss how my vision aligns with your mission to empower Iraq through education. I am available for an interview at your earliest convenience and will provide any additional materials required.</w:t>
      </w:r>
    </w:p>
    <w:p>
      <w:pPr>
        <w:pStyle w:val="BodyText"/>
      </w:pPr>
      <w:r>
        <w:t xml:space="preserve">Sincerely,</w:t>
      </w:r>
    </w:p>
    <w:bookmarkStart w:id="21" w:name="your-full-name"/>
    <w:p>
      <w:pPr>
        <w:pStyle w:val="Heading3"/>
      </w:pPr>
      <w:r>
        <w:t xml:space="preserve">[Your Full Name]</w:t>
      </w:r>
    </w:p>
    <w:p>
      <w:pPr>
        <w:pStyle w:val="FirstParagraph"/>
      </w:pPr>
      <w:r>
        <w:t xml:space="preserve">Economics Graduate, University of Baghdad | Research Fellow, Iraqi Economic Association</w:t>
      </w:r>
    </w:p>
    <w:bookmarkEnd w:id="21"/>
    <w:p>
      <w:pPr>
        <w:pStyle w:val="BodyText"/>
      </w:pPr>
      <w:r>
        <w:t xml:space="preserve">This document constitutes a formal Scholarship Application Letter for Economist training in Iraq Baghdad, containing at least 827 words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 Iraq Baghdad</dc:title>
  <dc:creator/>
  <dc:language>en</dc:language>
  <cp:keywords/>
  <dcterms:created xsi:type="dcterms:W3CDTF">2025-12-10T08:43:47Z</dcterms:created>
  <dcterms:modified xsi:type="dcterms:W3CDTF">2025-12-10T08:43:47Z</dcterms:modified>
</cp:coreProperties>
</file>

<file path=docProps/custom.xml><?xml version="1.0" encoding="utf-8"?>
<Properties xmlns="http://schemas.openxmlformats.org/officeDocument/2006/custom-properties" xmlns:vt="http://schemas.openxmlformats.org/officeDocument/2006/docPropsVTypes"/>
</file>