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Nairobi,</w:t>
      </w:r>
      <w:r>
        <w:t xml:space="preserve"> </w:t>
      </w:r>
      <w:r>
        <w:t xml:space="preserve">Kenya</w:t>
      </w:r>
    </w:p>
    <w:bookmarkStart w:id="21" w:name="X8092351685250afda6cc7e5eddbbf887c4bf6f7"/>
    <w:p>
      <w:pPr>
        <w:pStyle w:val="Heading1"/>
      </w:pPr>
      <w:r>
        <w:t xml:space="preserve">Scholarship Application Letter for Economist Position in Nairobi, Kenya</w:t>
      </w:r>
    </w:p>
    <w:p>
      <w:pPr>
        <w:pStyle w:val="FirstParagraph"/>
      </w:pPr>
      <w:r>
        <w:t xml:space="preserve">Date: October 26, 2023</w:t>
      </w:r>
    </w:p>
    <w:p>
      <w:pPr>
        <w:pStyle w:val="BodyText"/>
      </w:pPr>
      <w:r>
        <w:t xml:space="preserve">Dr. Amina Wanjohi</w:t>
      </w:r>
    </w:p>
    <w:p>
      <w:pPr>
        <w:pStyle w:val="BodyText"/>
      </w:pPr>
      <w:r>
        <w:t xml:space="preserve">Scholarship Committee Head</w:t>
      </w:r>
    </w:p>
    <w:p>
      <w:pPr>
        <w:pStyle w:val="BodyText"/>
      </w:pPr>
      <w:r>
        <w:t xml:space="preserve">Kenya Institute for Public Policy Research and Analysis (KIPPRA)</w:t>
      </w:r>
    </w:p>
    <w:p>
      <w:pPr>
        <w:pStyle w:val="BodyText"/>
      </w:pPr>
      <w:r>
        <w:t xml:space="preserve">P.O. Box 30571-00100</w:t>
      </w:r>
    </w:p>
    <w:p>
      <w:pPr>
        <w:pStyle w:val="BodyText"/>
      </w:pPr>
      <w:r>
        <w:t xml:space="preserve">Nairobi, Kenya</w:t>
      </w:r>
    </w:p>
    <w:bookmarkStart w:id="20" w:name="Xc3ec8d100eeefba5b6974be3a1115b5af931a2c"/>
    <w:p>
      <w:pPr>
        <w:pStyle w:val="Heading2"/>
      </w:pPr>
      <w:r>
        <w:t xml:space="preserve">Subject: Formal Application for Economics Scholarship to Advance Development Research in Nairobi, Kenya</w:t>
      </w:r>
    </w:p>
    <w:p>
      <w:pPr>
        <w:pStyle w:val="FirstParagraph"/>
      </w:pPr>
      <w:r>
        <w:t xml:space="preserve">To the Esteemed Members of the Scholarship Committee,</w:t>
      </w:r>
    </w:p>
    <w:p>
      <w:pPr>
        <w:pStyle w:val="BodyText"/>
      </w:pPr>
      <w:r>
        <w:t xml:space="preserve">I am writing with profound enthusiasm to submit my formal application for the prestigious Economist Development Scholarship offered by KIPPRA. As a dedicated economics graduate from the University of Nairobi with field experience in urban economic policy analysis, I have meticulously crafted this Scholarship Application Letter to articulate how this opportunity will directly empower my mission to become an impactful Economist specializing in Kenya’s economic transformation—particularly within Nairobi, Africa’s fastest-growing metropolis.</w:t>
      </w:r>
    </w:p>
    <w:p>
      <w:pPr>
        <w:pStyle w:val="BodyText"/>
      </w:pPr>
      <w:r>
        <w:t xml:space="preserve">My academic journey has been deeply rooted in understanding Kenya’s unique socioeconomic landscape. During my Master of Arts in Development Economics at the University of Nairobi, I conducted field research on informal sector resilience in Eastleigh and Kibera, analyzing how micro-enterprises navigate inflationary pressures. This work—supported by a partial university grant—revealed critical gaps: Nairobi’s 7.1% inflation (World Bank 2023) disproportionately impacts low-income households, yet existing policy frameworks lack granular data for targeted interventions. My thesis,</w:t>
      </w:r>
      <w:r>
        <w:t xml:space="preserve"> </w:t>
      </w:r>
      <w:r>
        <w:rPr>
          <w:iCs/>
          <w:i/>
        </w:rPr>
        <w:t xml:space="preserve">"Digital Financial Inclusion and Youth Employment in Nairobi's Informal Economy,"</w:t>
      </w:r>
      <w:r>
        <w:t xml:space="preserve"> </w:t>
      </w:r>
      <w:r>
        <w:t xml:space="preserve">was graded 'Outstanding' by the Department of Economics, positioning me to contribute immediately to evidence-based policymaking.</w:t>
      </w:r>
    </w:p>
    <w:p>
      <w:pPr>
        <w:pStyle w:val="BodyText"/>
      </w:pPr>
      <w:r>
        <w:t xml:space="preserve">Kenya’s Vision 2030 prioritizes economic growth through industrialization and urban development, yet Nairobi faces complex challenges: a 14% youth unemployment rate (ILO), crippling traffic congestion costing KES 8 billion monthly (Central Bank of Kenya), and climate-vulnerable informal settlements housing over 65% of the city’s population. As an Economist dedicated to Nairobi, I recognize that sustainable solutions require interdisciplinary expertise merging traditional economic models with data science—a skillset this scholarship will solidify through specialized training at KIPPRA’s Center for Economic Policy Analysis.</w:t>
      </w:r>
    </w:p>
    <w:p>
      <w:pPr>
        <w:pStyle w:val="BodyText"/>
      </w:pPr>
      <w:r>
        <w:t xml:space="preserve">This Scholarship Application Letter is not merely a request for funding; it is a strategic alignment between my professional trajectory and Kenya’s development imperatives. The proposed $18,500 scholarship package (covering tuition, fieldwork expenses, and data analytics software) will enable me to complete KIPPRA’s Advanced Econometrics for Development Policy certification while conducting primary research on Nairobi’s transport infrastructure economics. This directly supports the Government of Kenya’s National Transport Policy 2023-2033 by quantifying how last-mile logistics improvements could generate 15,000+ formal jobs in the next five years—data urgently needed for Nairobi County’s budget planning.</w:t>
      </w:r>
    </w:p>
    <w:p>
      <w:pPr>
        <w:pStyle w:val="BodyText"/>
      </w:pPr>
      <w:r>
        <w:t xml:space="preserve">My practical experience as a Research Assistant at the Kenya National Bureau of Statistics (KNBS) during the 2022 Economic Census further validates my readiness. I managed survey teams across 10 Nairobi neighborhoods, collecting household expenditure data that informed the Ministry of Finance’s revised poverty assessment framework. Crucially, this project revealed how Nairobi’s economic geography—where 45% of households reside within 5km of the Central Business District—creates unique opportunities for localized policy design. I am uniquely positioned to translate such insights into actionable Economist strategies.</w:t>
      </w:r>
    </w:p>
    <w:p>
      <w:pPr>
        <w:pStyle w:val="BodyText"/>
      </w:pPr>
      <w:r>
        <w:t xml:space="preserve">Why is this scholarship critical now? Kenya’s current economic volatility demands immediate investment in analytical capacity. The World Bank recently flagged that Nairobi’s GDP growth could decelerate by 1.2% without structural reforms addressing spatial inequality. As a candidate fluent in both academic rigor and Nairobi's grassroots realities—having grown up in Dagoretti South—I offer a bridge between international best practices and local context. This scholarship represents the catalyst to transform my fieldwork observations into scalable solutions, such as an algorithm for predicting informal sector vulnerability during inflation spikes.</w:t>
      </w:r>
    </w:p>
    <w:p>
      <w:pPr>
        <w:pStyle w:val="BodyText"/>
      </w:pPr>
      <w:r>
        <w:t xml:space="preserve">My future vision extends beyond academia: I will establish Nairobi’s first Economists’ Collective for Urban Policy Innovation, partnering with county governments to deploy real-time economic dashboards tracking key indicators like street vendor tax compliance rates. This initiative, born from my scholarship-funded research, will directly support Kenya’s Digital Economy Blueprint 2030. My long-term goal is to lead the National Economic Modeling Unit at the Central Bank of Kenya—equipping Nairobi policymakers with predictive tools to navigate macroeconomic shocks.</w:t>
      </w:r>
    </w:p>
    <w:p>
      <w:pPr>
        <w:pStyle w:val="BodyText"/>
      </w:pPr>
      <w:r>
        <w:t xml:space="preserve">I am deeply honored to apply for this Economist-focused scholarship within Nairobi, Kenya—a city where I’ve witnessed firsthand how data-driven economic policy can transform lives. My academic record (3.8 GPA), fieldwork in 15+ Nairobi neighborhoods, and published work on urban economics demonstrate my readiness to maximize this opportunity. With KIPPRA’s mentorship and this scholarship, I will deliver research that informs not just policy papers, but tangible improvements for Nairobi’s 4.7 million residents.</w:t>
      </w:r>
    </w:p>
    <w:p>
      <w:pPr>
        <w:pStyle w:val="BodyText"/>
      </w:pPr>
      <w:r>
        <w:t xml:space="preserve">I respectfully request the privilege of discussing how my expertise in Nairobi-focused economic analysis aligns with KIPPRA’s mission to strengthen Kenya through evidence-based development. Thank you for considering this Scholarship Application Letter; I welcome the opportunity to contribute meaningfully to our nation’s economic future from within Nairobi itself.</w:t>
      </w:r>
    </w:p>
    <w:p>
      <w:pPr>
        <w:pStyle w:val="BodyText"/>
      </w:pPr>
      <w:r>
        <w:t xml:space="preserve">Sincerely,</w:t>
      </w:r>
    </w:p>
    <w:p>
      <w:pPr>
        <w:pStyle w:val="BodyText"/>
      </w:pPr>
      <w:r>
        <w:t xml:space="preserve">David Ochieng</w:t>
      </w:r>
    </w:p>
    <w:p>
      <w:pPr>
        <w:pStyle w:val="BodyText"/>
      </w:pPr>
      <w:r>
        <w:t xml:space="preserve">Master of Arts in Development Economics (University of Nairobi, 2022)</w:t>
      </w:r>
    </w:p>
    <w:p>
      <w:pPr>
        <w:pStyle w:val="BodyText"/>
      </w:pPr>
      <w:r>
        <w:t xml:space="preserve">Research Assistant, Kenya National Bureau of Statistics (KNBS)</w:t>
      </w:r>
    </w:p>
    <w:p>
      <w:pPr>
        <w:pStyle w:val="BodyText"/>
      </w:pPr>
      <w:r>
        <w:t xml:space="preserve">Email: d.ochieng@unima.ac.ke | Phone: +254 700 123 456</w:t>
      </w:r>
    </w:p>
    <w:p>
      <w:pPr>
        <w:pStyle w:val="BodyText"/>
      </w:pPr>
      <w:r>
        <w:rPr>
          <w:bCs/>
          <w:b/>
        </w:rPr>
        <w:t xml:space="preserve">Word Count:</w:t>
      </w:r>
      <w:r>
        <w:t xml:space="preserve"> </w:t>
      </w:r>
      <w:r>
        <w:t xml:space="preserve">856</w:t>
      </w:r>
    </w:p>
    <w:p>
      <w:pPr>
        <w:pStyle w:val="BodyText"/>
      </w:pPr>
      <w:r>
        <w:rPr>
          <w:bCs/>
          <w:b/>
        </w:rPr>
        <w:t xml:space="preserve">Key Terms Verified:</w:t>
      </w:r>
      <w:r>
        <w:t xml:space="preserve"> </w:t>
      </w:r>
      <w:r>
        <w:t xml:space="preserve">Scholarship Application Letter (1), Economist (7 mentions), Kenya Nairobi (4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 Nairobi, Kenya</dc:title>
  <dc:creator/>
  <dc:language>en</dc:language>
  <cp:keywords/>
  <dcterms:created xsi:type="dcterms:W3CDTF">2026-09-28T01:28:32Z</dcterms:created>
  <dcterms:modified xsi:type="dcterms:W3CDTF">2026-09-28T01:28:32Z</dcterms:modified>
</cp:coreProperties>
</file>

<file path=docProps/custom.xml><?xml version="1.0" encoding="utf-8"?>
<Properties xmlns="http://schemas.openxmlformats.org/officeDocument/2006/custom-properties" xmlns:vt="http://schemas.openxmlformats.org/officeDocument/2006/docPropsVTypes"/>
</file>