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Kuwait</w:t>
      </w:r>
      <w:r>
        <w:t xml:space="preserve"> </w:t>
      </w:r>
      <w:r>
        <w:t xml:space="preserve">City</w:t>
      </w:r>
    </w:p>
    <w:bookmarkStart w:id="20" w:name="X7817abdea5c1dc9874c887b64e2827ad2dafb61"/>
    <w:p>
      <w:pPr>
        <w:pStyle w:val="Heading1"/>
      </w:pPr>
      <w:r>
        <w:t xml:space="preserve">Scholarship Application Letter: Pursuing Economic Expertise for Kuwait's Future</w:t>
      </w:r>
    </w:p>
    <w:p>
      <w:pPr>
        <w:pStyle w:val="FirstParagraph"/>
      </w:pPr>
      <w:r>
        <w:t xml:space="preserve">Dear Scholarship Selection Committee,</w:t>
      </w:r>
    </w:p>
    <w:p>
      <w:pPr>
        <w:pStyle w:val="BodyText"/>
      </w:pPr>
      <w:r>
        <w:t xml:space="preserve">I am writing this Scholarship Application Letter with profound enthusiasm to apply for the prestigious International Economics Scholarships offered by the Kuwait Foundation for Economic Development (KFED) in support of my pursuit of advanced studies in Economics at a leading institution within Kuwait City. As an aspiring Economist deeply committed to contributing to the sustainable development trajectory of Kuwait, I believe this scholarship represents not merely an academic opportunity, but a pivotal investment in aligning my professional expertise with the Kingdom’s ambitious National Vision 2035 and its strategic economic diversification goals. My application is grounded in a clear understanding of Kuwait's unique economic landscape and my unwavering dedication to becoming a transformative Economist for Kuwait City and the wider Gulf region.</w:t>
      </w:r>
    </w:p>
    <w:p>
      <w:pPr>
        <w:pStyle w:val="BodyText"/>
      </w:pPr>
      <w:r>
        <w:t xml:space="preserve">Kuwait City, as the vibrant political, financial, and cultural heart of the State of Kuwait, stands at an inflection point in its economic evolution. For decades, the national economy has been significantly anchored by hydrocarbon exports; however, recent years have witnessed a decisive national commitment to diversify beyond oil through strategic initiatives like the National Economic Diversification Strategy and Vision 2035. This strategic pivot demands a new generation of sophisticated Economists capable of navigating complex challenges: optimizing non-oil GDP growth, enhancing human capital development, improving fiscal sustainability, fostering innovation-driven sectors like fintech and renewable energy, and strengthening regional trade integration. It is precisely this dynamic environment that has fueled my passion for Economics. I have closely followed Kuwait’s efforts to develop a robust private sector through reforms such as the 2020 amendments to the Commercial Companies Law, initiatives by the Central Bank of Kuwait (CBK) to support SMEs, and ambitious projects like Al-Asmakh Development in South Kuwait City. I am eager not just to study these developments academically, but to actively contribute my analytical skills and fresh perspectives as a future Economist directly supporting these national objectives.</w:t>
      </w:r>
    </w:p>
    <w:p>
      <w:pPr>
        <w:pStyle w:val="BodyText"/>
      </w:pPr>
      <w:r>
        <w:t xml:space="preserve">My academic background provides a strong foundation for this mission. I hold a Bachelor’s degree in Economics from [Your University], where I graduated with Honors (GPA: 3.8/4.0), specializing in Development Economics and Econometrics. My thesis, "Assessing the Impact of Fiscal Policy on Youth Employment in Gulf Cooperation Council Nations," involved extensive data analysis using Stata and R, yielding insights directly relevant to Kuwait's current challenges with youth labor market participation. I further strengthened my practical understanding through a research internship at [Relevant Institution/Organization], where I assisted in analyzing trade flow data for the Kuwaiti Ministry of Commerce and Industry, gaining firsthand exposure to the complexities of formulating economic policy within the Gulf context. This experience solidified my resolve: I am not seeking merely an academic degree, but a specialized qualification that enables me to function as an effective Economist within Kuwait’s institutional framework, contributing to evidence-based policymaking in Kuwait City.</w:t>
      </w:r>
    </w:p>
    <w:p>
      <w:pPr>
        <w:pStyle w:val="BodyText"/>
      </w:pPr>
      <w:r>
        <w:t xml:space="preserve">The specific program I seek support for—Master of Science in Applied Economics at the College of Business Administration (CBA) at Kuwait University (KU), or equivalent programs offered by the Gulf University for Science and Technology (GUST) or the Center for Economic and Social Studies (CESS)—is uniquely positioned to provide this. These institutions offer unparalleled access to Kuwait's economic data, faculty with deep regional expertise, and strong industry connections within Kuwait City’s financial district. Studying within this ecosystem is crucial; it allows me to directly engage with the challenges faced by the Central Bank of Kuwait, the Ministry of Finance, and key private sector players like the National Development Fund (NDF) and major banks based in Kuwait City. The proposed curriculum’s focus on quantitative analysis, public finance reform, and energy economics perfectly aligns with my goal to develop specialized skills in modeling diversification pathways and assessing policy impacts for Kuwait. This scholarship is not a mere financial aid; it is the essential catalyst enabling me to fully immerse myself in this vital economic environment without the burden of excessive debt, ensuring my focus remains entirely on academic rigor and meaningful contribution from day one.</w:t>
      </w:r>
    </w:p>
    <w:p>
      <w:pPr>
        <w:pStyle w:val="BodyText"/>
      </w:pPr>
      <w:r>
        <w:t xml:space="preserve">My long-term vision as an Economist extends far beyond academic achievement. I aspire to become a leading policy advisor within the Kuwaiti government or a prominent research institution based in Kuwait City, specifically contributing to projects under Vision 2035. I aim to develop innovative frameworks for measuring the success of non-oil sectors, analyze the socio-economic impact of infrastructure projects like Mubarak Al-Kabir Port expansion, and propose data-driven strategies to enhance Kuwait’s competitiveness in global markets. I am particularly interested in exploring how digital transformation and green energy investments can accelerate economic diversification while creating high-value jobs for Kuwaiti youth—a critical national priority. This scholarship is the indispensable step toward realizing this vision, enabling me to acquire the highest level of expertise precisely where it is most urgently needed: within the heart of Kuwait’s economic decision-making center, Kuwait City.</w:t>
      </w:r>
    </w:p>
    <w:p>
      <w:pPr>
        <w:pStyle w:val="BodyText"/>
      </w:pPr>
      <w:r>
        <w:t xml:space="preserve">I am fully aware of the immense responsibility that comes with representing a promising talent from abroad in Kuwait’s academic and professional sphere. I bring not only academic diligence but also deep respect for Kuwaiti culture, values, and the national drive for progress. I have committed to integrating fully into the university community at KU or GUST, actively participating in research initiatives focused on Kuwaiti economic challenges, and engaging with local business associations in Kuwait City. My fluency in English (IELTS 7.5) and proficiency in Arabic (B2 level), coupled with my eagerness to learn Standard Arabic further, position me to collaborate effectively within the local context from the outset.</w:t>
      </w:r>
    </w:p>
    <w:p>
      <w:pPr>
        <w:pStyle w:val="BodyText"/>
      </w:pPr>
      <w:r>
        <w:t xml:space="preserve">Choosing this scholarship opportunity represents a strategic alignment of personal ambition, academic excellence, and national development needs. I am not merely applying for funding; I am presenting a commitment to becoming an active contributor to Kuwait’s economic future as a highly skilled Economist. The prospect of studying in Kuwait City, learning directly from the challenges and opportunities presented by this dynamic economy, is unparalleled. I am confident that with this scholarship, my journey will culminate in tangible contributions to making Kuwait’s Vision 2035 not just a plan on paper, but a thriving reality for all its citizens.</w:t>
      </w:r>
    </w:p>
    <w:p>
      <w:pPr>
        <w:pStyle w:val="BodyText"/>
      </w:pPr>
      <w:r>
        <w:t xml:space="preserve">Thank you for considering my Scholarship Application Letter. I am eager to discuss how my skills and aspirations align with the goals of the Kuwait Foundation for Economic Development and look forward to contributing meaningfully as an Economist dedicated to Kuwait’s prosperity.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in Kuwait City</dc:title>
  <dc:creator/>
  <cp:keywords/>
  <dcterms:created xsi:type="dcterms:W3CDTF">2025-12-11T15:57:36Z</dcterms:created>
  <dcterms:modified xsi:type="dcterms:W3CDTF">2025-12-11T15:57:36Z</dcterms:modified>
</cp:coreProperties>
</file>

<file path=docProps/custom.xml><?xml version="1.0" encoding="utf-8"?>
<Properties xmlns="http://schemas.openxmlformats.org/officeDocument/2006/custom-properties" xmlns:vt="http://schemas.openxmlformats.org/officeDocument/2006/docPropsVTypes"/>
</file>