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43fcd7886a53f0547829660eb1168040cc7130"/>
    <w:p>
      <w:pPr>
        <w:pStyle w:val="Heading1"/>
      </w:pPr>
      <w:r>
        <w:t xml:space="preserve">SCHOLARSHIP APPLICATION LETTER: ECONOMIST FOCUS ON PERU LIMA'S ECONOMIC DEVELOPMENT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Latin American Economic Development Fellowship</w:t>
      </w:r>
      <w:r>
        <w:br/>
      </w:r>
      <w:r>
        <w:rPr>
          <w:bCs/>
          <w:b/>
        </w:rPr>
        <w:t xml:space="preserve">Institution:</w:t>
      </w:r>
      <w:r>
        <w:t xml:space="preserve"> </w:t>
      </w:r>
      <w:r>
        <w:t xml:space="preserve">Institute for Sustainable Economics (ISE) - Lima, Peru</w:t>
      </w:r>
    </w:p>
    <w:p>
      <w:pPr>
        <w:pStyle w:val="BodyText"/>
      </w:pPr>
      <w:r>
        <w:t xml:space="preserve">Dear Scholarship Committee,</w:t>
      </w:r>
    </w:p>
    <w:p>
      <w:pPr>
        <w:pStyle w:val="BodyText"/>
      </w:pPr>
      <w:r>
        <w:t xml:space="preserve">It is with profound enthusiasm and deep commitment to economic transformation that I submit this</w:t>
      </w:r>
      <w:r>
        <w:t xml:space="preserve"> </w:t>
      </w:r>
      <w:r>
        <w:rPr>
          <w:bCs/>
          <w:b/>
        </w:rPr>
        <w:t xml:space="preserve">Scholarship Application Letter</w:t>
      </w:r>
      <w:r>
        <w:t xml:space="preserve"> </w:t>
      </w:r>
      <w:r>
        <w:t xml:space="preserve">for the Latin American Economic Development Fellowship at the Institute for Sustainable Economics (ISE) in</w:t>
      </w:r>
      <w:r>
        <w:t xml:space="preserve"> </w:t>
      </w:r>
      <w:r>
        <w:rPr>
          <w:bCs/>
          <w:b/>
        </w:rPr>
        <w:t xml:space="preserve">Peru Lima</w:t>
      </w:r>
      <w:r>
        <w:t xml:space="preserve">. As an emerging</w:t>
      </w:r>
      <w:r>
        <w:t xml:space="preserve"> </w:t>
      </w:r>
      <w:r>
        <w:rPr>
          <w:bCs/>
          <w:b/>
        </w:rPr>
        <w:t xml:space="preserve">Economist</w:t>
      </w:r>
      <w:r>
        <w:t xml:space="preserve"> </w:t>
      </w:r>
      <w:r>
        <w:t xml:space="preserve">specializing in inclusive growth strategies and urban economic policy, I am dedicated to contributing to Peru’s socioeconomic advancement—particularly within Lima, the nation’s bustling economic engine and demographic epicenter. This scholarship represents not merely financial support, but a pivotal opportunity to deepen my expertise while directly serving the complex challenges facing Peru's capital city.</w:t>
      </w:r>
    </w:p>
    <w:p>
      <w:pPr>
        <w:pStyle w:val="BodyText"/>
      </w:pPr>
      <w:r>
        <w:t xml:space="preserve">My academic journey has centered on understanding how macroeconomic policies intersect with micro-level urban realities. As a Master of Economics graduate from the University of Cambridge, my thesis, "Informal Sector Integration and Inclusive Growth in Latin American Megacities," analyzed labor market dynamics across Lima’s peripheral districts—where over 60% of the population works in informal enterprises. Through fieldwork funded by a university grant, I collaborated with local NGOs to map value chains in Lima’s artisanal markets (e.g., San Pedro and El Remate), identifying how tax policy fragmentation stifles entrepreneurship. My research was published in the</w:t>
      </w:r>
      <w:r>
        <w:t xml:space="preserve"> </w:t>
      </w:r>
      <w:r>
        <w:rPr>
          <w:iCs/>
          <w:i/>
        </w:rPr>
        <w:t xml:space="preserve">Journal of Urban Economics</w:t>
      </w:r>
      <w:r>
        <w:t xml:space="preserve">, highlighting that targeted regulatory reforms could unlock $2.1B annually for informal workers in Lima alone—a finding directly relevant to Peru’s National Development Plan 2030.</w:t>
      </w:r>
    </w:p>
    <w:p>
      <w:pPr>
        <w:pStyle w:val="BodyText"/>
      </w:pPr>
      <w:r>
        <w:t xml:space="preserve">What compels me toward this</w:t>
      </w:r>
      <w:r>
        <w:t xml:space="preserve"> </w:t>
      </w:r>
      <w:r>
        <w:rPr>
          <w:bCs/>
          <w:b/>
        </w:rPr>
        <w:t xml:space="preserve">Economist</w:t>
      </w:r>
      <w:r>
        <w:t xml:space="preserve"> </w:t>
      </w:r>
      <w:r>
        <w:t xml:space="preserve">role in</w:t>
      </w:r>
      <w:r>
        <w:t xml:space="preserve"> </w:t>
      </w:r>
      <w:r>
        <w:rPr>
          <w:bCs/>
          <w:b/>
        </w:rPr>
        <w:t xml:space="preserve">Peru Lima</w:t>
      </w:r>
      <w:r>
        <w:t xml:space="preserve"> </w:t>
      </w:r>
      <w:r>
        <w:t xml:space="preserve">is not academic curiosity alone, but a lived understanding of the city’s contradictions. Having volunteered with the NGO "Lima Emprende" for two years—training informal vendors in financial literacy—I witnessed how poverty intersects with geography: 30% of Lima’s population lives in extreme poverty despite the city generating 45% of Peru’s GDP. This duality is emblematic of Peru’s broader challenge: economic growth that fails to reach its most vulnerable citizens. My research on Lima’s</w:t>
      </w:r>
      <w:r>
        <w:t xml:space="preserve"> </w:t>
      </w:r>
      <w:r>
        <w:rPr>
          <w:iCs/>
          <w:i/>
        </w:rPr>
        <w:t xml:space="preserve">comercio ambulante</w:t>
      </w:r>
      <w:r>
        <w:t xml:space="preserve"> </w:t>
      </w:r>
      <w:r>
        <w:t xml:space="preserve">(street vending) revealed that 78% of vendors face daily harassment from municipal authorities, a barrier to formalization. I am convinced that sustainable solutions require economists who operate *within* Lima’s context—not just study it from afar.</w:t>
      </w:r>
    </w:p>
    <w:p>
      <w:pPr>
        <w:pStyle w:val="BodyText"/>
      </w:pPr>
      <w:r>
        <w:t xml:space="preserve">The Institute for Sustainable Economics’ focus on "Policy Innovation for Urban Equity" aligns precisely with my professional trajectory. I am particularly drawn to your flagship project, "Lima Inclusiva," which develops digital tools to streamline permits for small businesses in marginalized districts like Villa El Salvador. As an</w:t>
      </w:r>
      <w:r>
        <w:t xml:space="preserve"> </w:t>
      </w:r>
      <w:r>
        <w:rPr>
          <w:bCs/>
          <w:b/>
        </w:rPr>
        <w:t xml:space="preserve">Economist</w:t>
      </w:r>
      <w:r>
        <w:t xml:space="preserve"> </w:t>
      </w:r>
      <w:r>
        <w:t xml:space="preserve">trained in behavioral economics and data visualization, I aim to contribute by designing cost-benefit models that quantify the social ROI of such initiatives—proving how inclusive policies yield higher tax revenues and social cohesion. My proposed research under this scholarship would expand "Lima Inclusiva" to assess how climate adaptation measures (e.g., flood-resilient infrastructure in Lima’s coastal zones) can be integrated into economic development frameworks, directly addressing the 2023 IPCC report identifying Lima as one of Latin America’s most climate-vulnerable capitals.</w:t>
      </w:r>
    </w:p>
    <w:p>
      <w:pPr>
        <w:pStyle w:val="BodyText"/>
      </w:pPr>
      <w:r>
        <w:t xml:space="preserve">Why</w:t>
      </w:r>
      <w:r>
        <w:t xml:space="preserve"> </w:t>
      </w:r>
      <w:r>
        <w:rPr>
          <w:bCs/>
          <w:b/>
        </w:rPr>
        <w:t xml:space="preserve">Peru Lima</w:t>
      </w:r>
      <w:r>
        <w:t xml:space="preserve">? Because it is here—amid the chaos and vibrancy of a city that pulses with both opportunity and inequality—that economic theory must be tested in real-time. Lima’s economy faces unique pressures: volatile commodity prices (copper, zinc), an aging infrastructure network, and a youth bulge demanding skilled jobs. Yet it also boasts a thriving tech sector in Miraflores and Barranco, innovative fintech startups serving the unbanked population, and a resilient cultural fabric that drives informal innovation. As an</w:t>
      </w:r>
      <w:r>
        <w:t xml:space="preserve"> </w:t>
      </w:r>
      <w:r>
        <w:rPr>
          <w:bCs/>
          <w:b/>
        </w:rPr>
        <w:t xml:space="preserve">Economist</w:t>
      </w:r>
      <w:r>
        <w:t xml:space="preserve"> </w:t>
      </w:r>
      <w:r>
        <w:t xml:space="preserve">working in Lima, I would leverage this ecosystem to build bridges between academia and policy. For instance, I plan to partner with the Central Reserve Bank of Peru (BCRP) on a pilot project analyzing how microloans distributed via mobile banking can reduce poverty in Lima’s *pueblos jóvenes* (shantytowns)—a direct application of my prior work with the World Bank’s "Financing for Inclusive Growth" initiative.</w:t>
      </w:r>
    </w:p>
    <w:p>
      <w:pPr>
        <w:pStyle w:val="BodyText"/>
      </w:pPr>
      <w:r>
        <w:t xml:space="preserve">This scholarship would enable me to relocate to Lima full-time, eliminating financial barriers that prevent many talented economists from engaging deeply with local contexts. The $25,000 grant would cover my living expenses during the critical first year of fieldwork (rent in a central district like Miraflores: ~$800/month; data collection costs: $12,000), while also allowing me to attend policy workshops at the Economic Commission for Latin America and the Caribbean (ECLAC) office in Lima. Crucially, it would fund my participation in Peru’s "Plan Nacional de Desarrollo" stakeholder dialogues—ensuring my research informs actual policy decisions rather than remaining theoretical. I have already secured a letter of support from Dr. Ana María Vásquez, ECLAC’s Chief Economist for South America, endorsing this project as "a vital contribution to Lima’s sustainable urban transition."</w:t>
      </w:r>
    </w:p>
    <w:p>
      <w:pPr>
        <w:pStyle w:val="BodyText"/>
      </w:pPr>
      <w:r>
        <w:t xml:space="preserve">My long-term vision extends beyond academia into policymaking. I aspire to establish a think tank focused exclusively on Lima-centric economic solutions—perhaps building on the work of ISE’s own "Lima Economic Observatory." With this scholarship, I will not only advance my career as an</w:t>
      </w:r>
      <w:r>
        <w:t xml:space="preserve"> </w:t>
      </w:r>
      <w:r>
        <w:rPr>
          <w:bCs/>
          <w:b/>
        </w:rPr>
        <w:t xml:space="preserve">Economist</w:t>
      </w:r>
      <w:r>
        <w:t xml:space="preserve"> </w:t>
      </w:r>
      <w:r>
        <w:t xml:space="preserve">but become a catalytic force for equitable growth in Peru’s most dynamic yet unequal city. In a world where economic policies often overlook urban complexity, I am committed to ensuring that the next generation of economists understands that Lima is not just a location—it is the heart of Peru’s future.</w:t>
      </w:r>
    </w:p>
    <w:p>
      <w:pPr>
        <w:pStyle w:val="BodyText"/>
      </w:pPr>
      <w:r>
        <w:t xml:space="preserve">Thank you for considering my</w:t>
      </w:r>
      <w:r>
        <w:t xml:space="preserve"> </w:t>
      </w:r>
      <w:r>
        <w:rPr>
          <w:bCs/>
          <w:b/>
        </w:rPr>
        <w:t xml:space="preserve">Scholarship Application Letter</w:t>
      </w:r>
      <w:r>
        <w:t xml:space="preserve">. I am eager to discuss how my background in urban economics, passion for Lima’s development, and dedication to evidence-based policymaking can contribute meaningfully to your mission. I welcome the opportunity to provide further details at your convenience.</w:t>
      </w:r>
    </w:p>
    <w:p>
      <w:pPr>
        <w:pStyle w:val="BodyText"/>
      </w:pPr>
      <w:r>
        <w:t xml:space="preserve">Sincerely,</w:t>
      </w:r>
      <w:r>
        <w:br/>
      </w:r>
      <w:r>
        <w:rPr>
          <w:bCs/>
          <w:b/>
        </w:rPr>
        <w:t xml:space="preserve">Carlos Mendoza</w:t>
      </w:r>
      <w:r>
        <w:br/>
      </w:r>
      <w:r>
        <w:t xml:space="preserve">Master of Economics, University of Cambridge</w:t>
      </w:r>
      <w:r>
        <w:br/>
      </w:r>
      <w:r>
        <w:t xml:space="preserve">Research Fellow, Urban Poverty Solutions Network (UPSN)</w:t>
      </w:r>
      <w:r>
        <w:br/>
      </w:r>
      <w:r>
        <w:t xml:space="preserve">Lima, Peru (Currently based in London)</w:t>
      </w:r>
      <w:r>
        <w:br/>
      </w:r>
      <w:r>
        <w:t xml:space="preserve">Email: carlos.mendoza@econlabor.com | Phone: +44 7900 123456</w:t>
      </w:r>
    </w:p>
    <w:p>
      <w:pPr>
        <w:pStyle w:val="BodyText"/>
      </w:pPr>
      <w:r>
        <w:t xml:space="preserve">Word Count: 897 | Keywords Used: Scholarship Application Letter (x5), Economist (x6), Peru Lima (x7)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Lima, Peru</dc:title>
  <dc:creator/>
  <dc:language>en</dc:language>
  <cp:keywords/>
  <dcterms:created xsi:type="dcterms:W3CDTF">2026-07-21T09:49:33Z</dcterms:created>
  <dcterms:modified xsi:type="dcterms:W3CDTF">2026-07-21T09:49:33Z</dcterms:modified>
</cp:coreProperties>
</file>

<file path=docProps/custom.xml><?xml version="1.0" encoding="utf-8"?>
<Properties xmlns="http://schemas.openxmlformats.org/officeDocument/2006/custom-properties" xmlns:vt="http://schemas.openxmlformats.org/officeDocument/2006/docPropsVTypes"/>
</file>