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Program</w:t>
      </w:r>
      <w:r>
        <w:t xml:space="preserve"> </w:t>
      </w:r>
      <w:r>
        <w:t xml:space="preserve">Zurich</w:t>
      </w:r>
    </w:p>
    <w:bookmarkStart w:id="21" w:name="X47bf804425846bb96e1db052b5d1370953173cf"/>
    <w:p>
      <w:pPr>
        <w:pStyle w:val="Heading1"/>
      </w:pPr>
      <w:r>
        <w:t xml:space="preserve">Scholarship Application Letter for Economics Program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Zurich</w:t>
      </w:r>
      <w:r>
        <w:br/>
      </w:r>
      <w:r>
        <w:t xml:space="preserve">Department of Economics</w:t>
      </w:r>
      <w:r>
        <w:br/>
      </w:r>
      <w:r>
        <w:t xml:space="preserve">Rämistrasse 73</w:t>
      </w:r>
      <w:r>
        <w:br/>
      </w:r>
      <w:r>
        <w:t xml:space="preserve">CH-8006 Zurich, Switzerland</w:t>
      </w:r>
    </w:p>
    <w:bookmarkStart w:id="20" w:name="X0ad7ef0d587182a2fa9dea05fd0fb5925dcc529"/>
    <w:p>
      <w:pPr>
        <w:pStyle w:val="Heading2"/>
      </w:pPr>
      <w:r>
        <w:t xml:space="preserve">Subject: Scholarship Application for Master's Program in Economics</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Master's Program in Economics at the University of Zurich. As an aspiring Economist deeply committed to advancing economic knowledge within the dynamic global landscape, I have meticulously planned my academic journey to align with Switzerland's unparalleled position as a hub for economic innovation and policy excellence. The opportunity to study in Switzerland Zurich represents not merely an educational pursuit, but a transformative step toward becoming a globally influential Economist capable of addressing complex socioeconomic challenges through rigorous analytical frameworks.</w:t>
      </w:r>
    </w:p>
    <w:p>
      <w:pPr>
        <w:pStyle w:val="BodyText"/>
      </w:pPr>
      <w:r>
        <w:t xml:space="preserve">My academic foundation was cultivated at [Your University], where I graduated with honors in Economics (GPA: 3.9/4.0), specializing in development economics and quantitative methods. My thesis, "Monetary Policy Transmission Mechanisms in Emerging Markets," earned departmental recognition for its innovative application of vector autoregression models to analyze central bank interventions during financial crises. This research directly aligns with the University of Zurich's focus on macroeconomic policy dynamics—a connection I discovered while reviewing faculty publications on Swiss monetary policy evolution. During my undergraduate studies, I interned at the [Relevant Institution, e.g., Central Bank of X], where I analyzed trade data for regional economic integration projects. This experience solidified my understanding that effective policymaking requires both technical precision and contextual awareness—qualities I aim to refine through Zurich's rigorous curriculum.</w:t>
      </w:r>
    </w:p>
    <w:p>
      <w:pPr>
        <w:pStyle w:val="BodyText"/>
      </w:pPr>
      <w:r>
        <w:t xml:space="preserve">My academic trajectory has been consistently driven by a fascination with how economies adapt to structural shifts. In my junior year, I co-authored a paper on "Digital Currency Adoption in Developing Economies" presented at the [Conference Name], where I engaged with economists from across Europe. This exposure revealed Switzerland's unique role as an incubator for financial innovation—particularly Zurich's status as home to the Swiss National Bank and major fintech hubs like FinTech Valley. The University of Zurich’s strategic location within this ecosystem is precisely what distinguishes it from other institutions globally. I am eager to contribute to your department’s research on sustainable economic growth, particularly under Professor [Faculty Name]'s leadership in behavioral economics, while learning from Zurich's living laboratory of monetary policy experimentation.</w:t>
      </w:r>
    </w:p>
    <w:p>
      <w:pPr>
        <w:pStyle w:val="BodyText"/>
      </w:pPr>
      <w:r>
        <w:t xml:space="preserve">What makes Switzerland Zurich an indispensable destination for my development as an Economist cannot be overstated. Unlike academic environments focused solely on theoretical models, the Swiss context offers a rare convergence: a stable yet dynamic market economy where theory meets real-world implementation daily. The Swiss National Bank’s pioneering work in negative interest rates, alongside Zurich's status as Europe’s financial capital, provides unparalleled exposure to cutting-edge policy debates I cannot access elsewhere. I have followed Professor [Faculty Name]'s research on central bank communication strategies and understand how their work directly informs Switzerland's approach to economic resilience—a framework I wish to study intensively. Furthermore, Zurich’s multicultural academic environment will allow me to engage with peers from 150+ nations, mirroring the global perspective essential for modern Economist roles in institutions like the IMF or World Bank.</w:t>
      </w:r>
    </w:p>
    <w:p>
      <w:pPr>
        <w:pStyle w:val="BodyText"/>
      </w:pPr>
      <w:r>
        <w:t xml:space="preserve">Financial considerations necessitate this Scholarship Application Letter as a critical component of my journey. While I have secured partial funding through [Source], the full tuition and cost of living in Zurich (estimated at CHF 15,000 annually) require additional support. This scholarship would alleviate significant burdens, allowing me to fully immerse myself in research rather than diverting energy toward part-time work. More importantly, it represents an investment in my potential to contribute meaningfully to Switzerland’s economic ecosystem—not merely as a student, but as a future Economist who will help shape policies addressing pressing issues like sustainable finance and inclusive growth.</w:t>
      </w:r>
    </w:p>
    <w:p>
      <w:pPr>
        <w:pStyle w:val="BodyText"/>
      </w:pPr>
      <w:r>
        <w:t xml:space="preserve">My long-term vision extends beyond academic achievement: I aspire to become a leading Economist specializing in emerging-market development with headquarters in Zurich. The city’s position at the nexus of global finance and innovation makes it ideal for building networks that bridge policy, academia, and industry. Within five years, I aim to join institutions like the World Economic Forum’s Global Future Council on Economic Resilience or collaborate with Swiss-based NGOs such as ProVita to design evidence-based poverty reduction strategies. The University of Zurich’s alumni network—counting Nobel laureates and leaders at the European Central Bank—will provide the essential foundation for this trajectory. My goal is not merely to study in Switzerland Zurich, but to become an active participant in its legacy as a global economic pioneer.</w:t>
      </w:r>
    </w:p>
    <w:p>
      <w:pPr>
        <w:pStyle w:val="BodyText"/>
      </w:pPr>
      <w:r>
        <w:t xml:space="preserve">I am deeply aware that the scholarship I seek is highly competitive, and I offer my unwavering commitment to excel. I have already begun preparing by auditing advanced econometrics courses on Coursera and connecting with current University of Zurich students through LinkedIn. My research proposal on "Fiscal Policy Coordination in Eurozone Crisis Response" aligns with your department’s priorities, and I am confident in my ability to contribute immediately to ongoing projects like the Swiss Economic Policy Research Network. This Scholarship Application Letter reflects not just an application, but a solemn promise: to honor this opportunity through rigorous scholarship, active participation in Zurich’s academic community, and tangible contributions toward economic progress that resonates globally.</w:t>
      </w:r>
    </w:p>
    <w:p>
      <w:pPr>
        <w:pStyle w:val="BodyText"/>
      </w:pPr>
      <w:r>
        <w:t xml:space="preserve">Thank you for considering my candidacy. I have attached all required documents for your review and welcome the opportunity to discuss my qualifications further at your convenience. I am eager to join the University of Zurich family and contribute to Switzerland Zurich’s enduring legacy as a beacon of economic thought.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Program Zurich</dc:title>
  <dc:creator/>
  <dc:language>en</dc:language>
  <cp:keywords/>
  <dcterms:created xsi:type="dcterms:W3CDTF">2026-07-24T00:26:53Z</dcterms:created>
  <dcterms:modified xsi:type="dcterms:W3CDTF">2026-07-24T00:26:53Z</dcterms:modified>
</cp:coreProperties>
</file>

<file path=docProps/custom.xml><?xml version="1.0" encoding="utf-8"?>
<Properties xmlns="http://schemas.openxmlformats.org/officeDocument/2006/custom-properties" xmlns:vt="http://schemas.openxmlformats.org/officeDocument/2006/docPropsVTypes"/>
</file>