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w:t>
      </w:r>
      <w:r>
        <w:t xml:space="preserve"> </w:t>
      </w:r>
      <w:r>
        <w:t xml:space="preserve">Ankara,</w:t>
      </w:r>
      <w:r>
        <w:t xml:space="preserve"> </w:t>
      </w:r>
      <w:r>
        <w:t xml:space="preserve">Turkey</w:t>
      </w:r>
    </w:p>
    <w:bookmarkStart w:id="22" w:name="scholarship-application-letter"/>
    <w:p>
      <w:pPr>
        <w:pStyle w:val="Heading1"/>
      </w:pPr>
      <w:r>
        <w:t xml:space="preserve">SCHOLARSHIP APPLICATION LETTER</w:t>
      </w:r>
    </w:p>
    <w:bookmarkStart w:id="21" w:name="X3f5ec65c598e31b89cf8a77b6c22ffd725645a7"/>
    <w:p>
      <w:pPr>
        <w:pStyle w:val="Heading2"/>
      </w:pPr>
      <w:r>
        <w:t xml:space="preserve">For Economist Position at Leading Institution in Ankara, Turkey</w:t>
      </w:r>
    </w:p>
    <w:p>
      <w:pPr>
        <w:pStyle w:val="FirstParagraph"/>
      </w:pPr>
      <w:r>
        <w:t xml:space="preserve">Date: October 26, 2023</w:t>
      </w:r>
    </w:p>
    <w:p>
      <w:pPr>
        <w:pStyle w:val="BodyText"/>
      </w:pPr>
      <w:r>
        <w:t xml:space="preserve">Admissions Committee</w:t>
      </w:r>
      <w:r>
        <w:br/>
      </w:r>
      <w:r>
        <w:t xml:space="preserve">Institute for Economic Policy Research (IEPR)</w:t>
      </w:r>
      <w:r>
        <w:br/>
      </w:r>
      <w:r>
        <w:t xml:space="preserve">Ankara, Turkey</w:t>
      </w:r>
    </w:p>
    <w:bookmarkStart w:id="20" w:name="X12a90237b815123d2d249d4316802c4d27b4a1c"/>
    <w:p>
      <w:pPr>
        <w:pStyle w:val="Heading3"/>
      </w:pPr>
      <w:r>
        <w:t xml:space="preserve">Subject: Application for Full Scholarship as Economist in Support of Turkey's Sustainable Development Agenda</w:t>
      </w:r>
    </w:p>
    <w:p>
      <w:pPr>
        <w:pStyle w:val="FirstParagraph"/>
      </w:pPr>
      <w:r>
        <w:t xml:space="preserve">Dear Esteemed Members of the Admissions Committee,</w:t>
      </w:r>
    </w:p>
    <w:p>
      <w:pPr>
        <w:pStyle w:val="BodyText"/>
      </w:pPr>
      <w:r>
        <w:t xml:space="preserve">I am writing with profound enthusiasm to submit my application for the prestigious full scholarship as an Economist at the Institute for Economic Policy Research (IEPR) in Ankara, Turkey. With a Master of Economics from London School of Economics and a research portfolio focused on emerging markets' monetary policy frameworks, I am eager to contribute my analytical expertise to Turkey's transformative economic landscape. This Scholarship Application Letter represents not merely an academic pursuit, but a strategic alignment with Türkiye's national development priorities as articulated in the</w:t>
      </w:r>
      <w:r>
        <w:t xml:space="preserve"> </w:t>
      </w:r>
      <w:r>
        <w:rPr>
          <w:iCs/>
          <w:i/>
        </w:rPr>
        <w:t xml:space="preserve">Turkey 2030</w:t>
      </w:r>
      <w:r>
        <w:t xml:space="preserve"> </w:t>
      </w:r>
      <w:r>
        <w:t xml:space="preserve">vision and</w:t>
      </w:r>
      <w:r>
        <w:t xml:space="preserve"> </w:t>
      </w:r>
      <w:r>
        <w:rPr>
          <w:iCs/>
          <w:i/>
        </w:rPr>
        <w:t xml:space="preserve">Industrial Revolution 4.0</w:t>
      </w:r>
      <w:r>
        <w:t xml:space="preserve"> </w:t>
      </w:r>
      <w:r>
        <w:t xml:space="preserve">initiatives—both deeply rooted in Ankara's policymaking ecosystem.</w:t>
      </w:r>
    </w:p>
    <w:p>
      <w:pPr>
        <w:pStyle w:val="BodyText"/>
      </w:pPr>
      <w:r>
        <w:t xml:space="preserve">My academic journey has been meticulously oriented toward the contextual realities of economies like Turkey, where inflation dynamics (currently at 69.8% as of September 2023), foreign exchange volatility, and SME sector resilience present both challenges and opportunities for evidence-based policymaking. During my master's thesis at LSE, I developed a predictive model analyzing how central bank communication strategies impact inflation expectations in emerging market economies—a framework directly applicable to the Turkish Central Bank's current challenges. This work was published in the</w:t>
      </w:r>
      <w:r>
        <w:t xml:space="preserve"> </w:t>
      </w:r>
      <w:r>
        <w:rPr>
          <w:iCs/>
          <w:i/>
        </w:rPr>
        <w:t xml:space="preserve">Journal of Emerging Economies</w:t>
      </w:r>
      <w:r>
        <w:t xml:space="preserve">, where I noted: "Turkey's 2023 inflation trajectory underscores the critical need for transparent monetary signaling mechanisms that align with public behavioral responses." My research methodology—combining time-series econometrics with behavioral survey data—positions me to immediately contribute to IEPR's ongoing projects examining Turkey's transition toward price stability.</w:t>
      </w:r>
    </w:p>
    <w:p>
      <w:pPr>
        <w:pStyle w:val="BodyText"/>
      </w:pPr>
      <w:r>
        <w:t xml:space="preserve">What draws me specifically to Ankara is its unique role as Turkey's economic nerve center. Unlike Istanbul's commercial dominance, Ankara hosts the</w:t>
      </w:r>
      <w:r>
        <w:t xml:space="preserve"> </w:t>
      </w:r>
      <w:r>
        <w:rPr>
          <w:iCs/>
          <w:i/>
        </w:rPr>
        <w:t xml:space="preserve">Milli Eğitim Bakanlığı</w:t>
      </w:r>
      <w:r>
        <w:t xml:space="preserve">, the</w:t>
      </w:r>
      <w:r>
        <w:t xml:space="preserve"> </w:t>
      </w:r>
      <w:r>
        <w:rPr>
          <w:iCs/>
          <w:i/>
        </w:rPr>
        <w:t xml:space="preserve">Türkiye Cumhuriyet Merkez Bankası</w:t>
      </w:r>
      <w:r>
        <w:t xml:space="preserve">, and key ministries driving structural reforms. I have closely studied how institutions like the</w:t>
      </w:r>
      <w:r>
        <w:t xml:space="preserve"> </w:t>
      </w:r>
      <w:r>
        <w:rPr>
          <w:iCs/>
          <w:i/>
        </w:rPr>
        <w:t xml:space="preserve">State Planning Organization (DPT)</w:t>
      </w:r>
      <w:r>
        <w:t xml:space="preserve">—now part of the Ministry of Development—and Ankara-based think tanks such as</w:t>
      </w:r>
      <w:r>
        <w:t xml:space="preserve"> </w:t>
      </w:r>
      <w:r>
        <w:rPr>
          <w:iCs/>
          <w:i/>
        </w:rPr>
        <w:t xml:space="preserve">Cihan Economic Research Center</w:t>
      </w:r>
      <w:r>
        <w:t xml:space="preserve"> </w:t>
      </w:r>
      <w:r>
        <w:t xml:space="preserve">navigate Turkey's dual challenges: integrating into global value chains while managing domestic economic pressures. My proposed research, "Fiscal Multipliers and Regional Investment in Post-Pandemic Turkey," directly addresses Ankara's strategic interest in optimizing public expenditure efficiency across provinces—a critical component of the</w:t>
      </w:r>
      <w:r>
        <w:t xml:space="preserve"> </w:t>
      </w:r>
      <w:r>
        <w:rPr>
          <w:iCs/>
          <w:i/>
        </w:rPr>
        <w:t xml:space="preserve">Turkey 2030</w:t>
      </w:r>
      <w:r>
        <w:t xml:space="preserve"> </w:t>
      </w:r>
      <w:r>
        <w:t xml:space="preserve">roadmap.</w:t>
      </w:r>
    </w:p>
    <w:p>
      <w:pPr>
        <w:pStyle w:val="BodyText"/>
      </w:pPr>
      <w:r>
        <w:t xml:space="preserve">The Scholarship Application Letter must emphasize how this opportunity transcends personal advancement. I am not merely seeking financial support; I seek to become an embedded contributor to Ankara's intellectual infrastructure. The IEPR's current focus on "Green Growth and Inclusive Development" resonates with my recent fieldwork in Kayseri, where I collaborated with the</w:t>
      </w:r>
      <w:r>
        <w:t xml:space="preserve"> </w:t>
      </w:r>
      <w:r>
        <w:rPr>
          <w:iCs/>
          <w:i/>
        </w:rPr>
        <w:t xml:space="preserve">Turkish Small and Medium Enterprises Development Agency (KOSGEB)</w:t>
      </w:r>
      <w:r>
        <w:t xml:space="preserve"> </w:t>
      </w:r>
      <w:r>
        <w:t xml:space="preserve">on a pilot project assessing digital literacy impacts on SME productivity. This experience revealed that 68% of small businesses in Central Anatolia lack access to formal credit—data directly informing my proposed scholarship research agenda on financial inclusion metrics for Ankara's urban policy teams.</w:t>
      </w:r>
    </w:p>
    <w:p>
      <w:pPr>
        <w:pStyle w:val="BodyText"/>
      </w:pPr>
      <w:r>
        <w:t xml:space="preserve">My professional readiness is evidenced by: (1) 12 months as a Research Assistant at LSE's Centre for Economic Performance, analyzing OECD trade data with direct relevance to Turkey's EU customs union negotiations; (2) Language proficiency in Turkish (B2 level certified by TÜRKÇE YETERLİLİK SINAVI), enabling immediate engagement with local stakeholders; and (3) A proven ability to translate complex economic analysis into actionable policy briefs, as demonstrated when my report on "Fiscal Space Constraints for Social Spending" was cited in a parliamentary committee hearing on Turkey's 2024 budget draft. Crucially, I have already established relationships with Ankara-based counterparts—my thesis advisor Professor Ayşe Yılmaz at Bilkent University's Department of Economics has agreed to co-supervise my proposed research, confirming the institutional alignment I seek.</w:t>
      </w:r>
    </w:p>
    <w:p>
      <w:pPr>
        <w:pStyle w:val="BodyText"/>
      </w:pPr>
      <w:r>
        <w:t xml:space="preserve">Why is this Scholarship essential for Turkey's economic trajectory? The answer lies in strategic resource allocation. While Istanbul garners global financial attention, Ankara drives the institutional machinery enabling sustainable development. My scholarship would fund: (1) Primary data collection across 5 provinces to map regional productivity gaps; (2) Collaboration with the</w:t>
      </w:r>
      <w:r>
        <w:t xml:space="preserve"> </w:t>
      </w:r>
      <w:r>
        <w:rPr>
          <w:iCs/>
          <w:i/>
        </w:rPr>
        <w:t xml:space="preserve">Türkiye İş Bankası</w:t>
      </w:r>
      <w:r>
        <w:t xml:space="preserve">'s Ankara branch on credit accessibility metrics; and (3) Development of an open-source dashboard for policymakers tracking real-time fiscal multipliers. This is precisely the type of locally grounded, institutionally embedded research that aligns with the Ministry of Treasury's 2023 call for "Evidence-Based Policy Innovation." The scholarship would not be a cost but a catalytic investment in Turkey's capacity to navigate its current economic phase.</w:t>
      </w:r>
    </w:p>
    <w:p>
      <w:pPr>
        <w:pStyle w:val="BodyText"/>
      </w:pPr>
      <w:r>
        <w:t xml:space="preserve">I am deeply aware that as an Economist working in Ankara, my role extends beyond data analysis. I must embody the values of Turkey's knowledge economy: intellectual rigor paired with contextual humility. My proposed research agenda will prioritize co-creation with Ankara-based institutions—such as the recently established</w:t>
      </w:r>
      <w:r>
        <w:t xml:space="preserve"> </w:t>
      </w:r>
      <w:r>
        <w:rPr>
          <w:iCs/>
          <w:i/>
        </w:rPr>
        <w:t xml:space="preserve">Ankara Innovation Hub</w:t>
      </w:r>
      <w:r>
        <w:t xml:space="preserve">—ensuring findings directly inform municipal economic development plans. This approach mirrors IEPR's own ethos of "research for impact," where academic excellence serves national strategic imperatives.</w:t>
      </w:r>
    </w:p>
    <w:p>
      <w:pPr>
        <w:pStyle w:val="BodyText"/>
      </w:pPr>
      <w:r>
        <w:t xml:space="preserve">In closing, I reiterate that this Scholarship Application Letter represents a commitment to Turkey's future through the lens of economic science. I have meticulously designed my research to address Ankara's most pressing needs: fostering inclusive growth in Central Anatolia, strengthening monetary policy credibility, and building domestic capacity for sustainable development. With your support, I will transform theoretical knowledge into tangible outcomes that empower Turkish policymakers—and ultimately, the citizens whose lives are shaped by these decisions.</w:t>
      </w:r>
    </w:p>
    <w:p>
      <w:pPr>
        <w:pStyle w:val="BodyText"/>
      </w:pPr>
      <w:r>
        <w:t xml:space="preserve">Thank you for considering my application. I welcome the opportunity to discuss how my expertise as an Economist can meaningfully advance IEPR's mission and Turkey's economic resilience in Ankara. I have attached all required documents including academic transcripts, research proposals, and letters of recommendation from Turkish academics familiar with Türkiye's economic context.</w:t>
      </w:r>
    </w:p>
    <w:p>
      <w:pPr>
        <w:pStyle w:val="BodyText"/>
      </w:pPr>
      <w:r>
        <w:t xml:space="preserve">Sincerely,</w:t>
      </w:r>
    </w:p>
    <w:p>
      <w:pPr>
        <w:pStyle w:val="BodyText"/>
      </w:pPr>
      <w:r>
        <w:rPr>
          <w:bCs/>
          <w:b/>
        </w:rPr>
        <w:t xml:space="preserve">Mehmet Ali Yıldırım</w:t>
      </w:r>
    </w:p>
    <w:p>
      <w:pPr>
        <w:pStyle w:val="BodyText"/>
      </w:pPr>
      <w:r>
        <w:t xml:space="preserve">MA in Economics, London School of Economics and Political Science</w:t>
      </w:r>
    </w:p>
    <w:p>
      <w:pPr>
        <w:pStyle w:val="BodyText"/>
      </w:pPr>
      <w:r>
        <w:t xml:space="preserve">Phone: +90 555 XXX XXXX | Email: mehmet.yildirim@lse.ac.uk</w:t>
      </w:r>
    </w:p>
    <w:p>
      <w:pPr>
        <w:pStyle w:val="BodyText"/>
      </w:pPr>
      <w:r>
        <w:t xml:space="preserve">Citizenship: Turkish | National ID: 12345678901</w:t>
      </w:r>
    </w:p>
    <w:p>
      <w:pPr>
        <w:pStyle w:val="BodyText"/>
      </w:pPr>
      <w:r>
        <w:t xml:space="preserve">Word Count: 852 | Document Type: Scholarship Application Letter for Economist Position (Turkey Ankara)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Economist Position - Ankara, Turkey</dc:title>
  <dc:creator/>
  <dc:language>en</dc:language>
  <cp:keywords/>
  <dcterms:created xsi:type="dcterms:W3CDTF">2026-07-21T08:23:57Z</dcterms:created>
  <dcterms:modified xsi:type="dcterms:W3CDTF">2026-07-21T08:23:57Z</dcterms:modified>
</cp:coreProperties>
</file>

<file path=docProps/custom.xml><?xml version="1.0" encoding="utf-8"?>
<Properties xmlns="http://schemas.openxmlformats.org/officeDocument/2006/custom-properties" xmlns:vt="http://schemas.openxmlformats.org/officeDocument/2006/docPropsVTypes"/>
</file>