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Economist</w:t>
      </w:r>
      <w:r>
        <w:t xml:space="preserve"> </w:t>
      </w:r>
      <w:r>
        <w:t xml:space="preserve">from</w:t>
      </w:r>
      <w:r>
        <w:t xml:space="preserve"> </w:t>
      </w:r>
      <w:r>
        <w:t xml:space="preserve">Venezuela</w:t>
      </w:r>
      <w:r>
        <w:t xml:space="preserve"> </w:t>
      </w:r>
      <w:r>
        <w:t xml:space="preserve">Caracas</w:t>
      </w:r>
    </w:p>
    <w:bookmarkStart w:id="21" w:name="X25f807ea2e5d19cd1ebc93a2197a9182c7eba01"/>
    <w:p>
      <w:pPr>
        <w:pStyle w:val="Heading1"/>
      </w:pPr>
      <w:r>
        <w:t xml:space="preserve">Scholarship Application Letter for Economic Development Studies</w:t>
      </w:r>
    </w:p>
    <w:p>
      <w:pPr>
        <w:pStyle w:val="FirstParagraph"/>
      </w:pPr>
      <w:r>
        <w:t xml:space="preserve">[Your Full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for Economic Progress (IDEFP)</w:t>
      </w:r>
      <w:r>
        <w:br/>
      </w:r>
      <w:r>
        <w:t xml:space="preserve">[Foundation Address]</w:t>
      </w:r>
    </w:p>
    <w:bookmarkStart w:id="20" w:name="X94418728608b3f1d0be3569bd3d8008ee6c055e"/>
    <w:p>
      <w:pPr>
        <w:pStyle w:val="Heading2"/>
      </w:pPr>
      <w:r>
        <w:t xml:space="preserve">Subject: Formal Application for Scholarship to Pursue Advanced Studies in Economics with Focus on Venezuela Caracas</w:t>
      </w:r>
    </w:p>
    <w:p>
      <w:pPr>
        <w:pStyle w:val="FirstParagraph"/>
      </w:pPr>
      <w:r>
        <w:t xml:space="preserve">To the Esteemed Members of the Scholarship Committee,</w:t>
      </w:r>
    </w:p>
    <w:p>
      <w:pPr>
        <w:pStyle w:val="BodyText"/>
      </w:pPr>
      <w:r>
        <w:t xml:space="preserve">It is with profound respect for your organization's mission to cultivate economic leadership in regions facing structural challenges that I submit this</w:t>
      </w:r>
      <w:r>
        <w:t xml:space="preserve"> </w:t>
      </w:r>
      <w:r>
        <w:rPr>
          <w:bCs/>
          <w:b/>
        </w:rPr>
        <w:t xml:space="preserve">Scholarship Application Letter</w:t>
      </w:r>
      <w:r>
        <w:t xml:space="preserve">. As a native of Caracas, Venezuela, and an aspiring economist deeply committed to addressing the socioeconomic crisis gripping my homeland, I seek financial support to pursue a Master of Science in Development Economics at [University Name]. This scholarship would be instrumental in transforming my academic trajectory into tangible solutions for Venezuela Caracas—a city where economic despair has become synonymous with daily existence.</w:t>
      </w:r>
    </w:p>
    <w:p>
      <w:pPr>
        <w:pStyle w:val="BodyText"/>
      </w:pPr>
      <w:r>
        <w:t xml:space="preserve">I have witnessed firsthand how Venezuela's hyperinflation, supply chain collapse, and institutional fragmentation have eroded the livelihoods of 98% of Caracas residents (World Bank, 2023). Growing up in the El Cafetal neighborhood—a community once known for vibrant street markets now reduced to makeshift food distribution points—I saw my mother rationing a single bag of rice for her family while prices doubled weekly. This experience ignited my determination to become an</w:t>
      </w:r>
      <w:r>
        <w:t xml:space="preserve"> </w:t>
      </w:r>
      <w:r>
        <w:rPr>
          <w:bCs/>
          <w:b/>
        </w:rPr>
        <w:t xml:space="preserve">Economist</w:t>
      </w:r>
      <w:r>
        <w:t xml:space="preserve"> </w:t>
      </w:r>
      <w:r>
        <w:t xml:space="preserve">who designs not just theoretical models, but practical interventions rooted in the lived realities of Venezuelans. My undergraduate studies in Economics at Universidad Central de Venezuela (UCV), where I graduated with honors (GPA: 3.8/4.0), focused specifically on urban economic resilience in Caracas. My thesis, "Micro-Enterprise Adaptation Strategies Amidst Hyperinflation: A Case Study of Caracas' Mercado Principal," analyzed how street vendors survived the 2021–2023 currency devaluation crisis—a topic directly relevant to your foundation's focus on grassroots economic empowerment.</w:t>
      </w:r>
    </w:p>
    <w:p>
      <w:pPr>
        <w:pStyle w:val="BodyText"/>
      </w:pPr>
      <w:r>
        <w:t xml:space="preserve">My academic journey in Venezuela Caracas has been marked by both privilege and constraint. While UCV provided rigorous training, the country's economic collapse severely limited access to resources: textbooks were scarce, research databases were inaccessible due to international sanctions, and fieldwork in Caracas' informal sectors required navigating complex security risks. Despite these barriers, I co-founded "Economía Urbana," a student-led initiative that documented small business survival tactics across 12 Caracas neighborhoods. We mapped how vendors used barter systems and digital cash transfers (via platforms like Zelle) to bypass currency instability—a methodology now recognized by the Venezuelan Central Bank's Department of Economic Research. This project, though resource-light, demonstrated my ability to generate actionable economic insights with minimal infrastructure—precisely the skill set needed for sustainable development work in Venezuela.</w:t>
      </w:r>
    </w:p>
    <w:p>
      <w:pPr>
        <w:pStyle w:val="BodyText"/>
      </w:pPr>
      <w:r>
        <w:t xml:space="preserve">The Master’s program at [University Name] offers the specialized curriculum I require to scale these local efforts into national impact. Courses such as "Macroeconomic Policy Design for Fragile States" and "Gender-Inclusive Economic Modeling" directly address gaps I observed during my work in Caracas, where 62% of women-led microenterprises collapsed during 2022’s food crisis (UN Women Venezuela). Crucially, the program’s fieldwork component in Latin American economies will provide comparative frameworks to contextualize Venezuela's challenges within broader regional patterns. My proposed research—titled "Decentralized Economic Networks in Caracas: Building Inflation-Resilient Supply Chains"—aims to create a replicable model for urban centers facing similar crises, directly aligning with IDEFP’s strategic goals.</w:t>
      </w:r>
    </w:p>
    <w:p>
      <w:pPr>
        <w:pStyle w:val="BodyText"/>
      </w:pPr>
      <w:r>
        <w:t xml:space="preserve">I recognize that Venezuela’s economic situation demands more than academic knowledge; it requires cultural fluency and ethical commitment. As someone who has navigated Venezuela Caracas’ complex socio-economic landscape for 24 years, I possess the contextual understanding to avoid imposing foreign solutions on local communities. For example, during my work in Petare (Caracas’ largest informal settlement), I learned that "economic development" must prioritize food security over abstract GDP metrics. This led me to collaborate with community kitchens like La Cabaña de la Esperanza, where we integrated economic data collection into daily meal distribution—a practice now adopted by 7 local NGOs. My ability to bridge academic rigor and on-the-ground pragmatism is why my UCV professor, Dr. Elena Morales (former Minister of Planning), endorsed me as "the most community-integrated economist I’ve taught in 25 years."</w:t>
      </w:r>
    </w:p>
    <w:p>
      <w:pPr>
        <w:pStyle w:val="BodyText"/>
      </w:pPr>
      <w:r>
        <w:t xml:space="preserve">Financially, this scholarship is not merely convenient—it is essential. While I secured partial funding through UCV’s alumni network, Venezuela’s economic collapse means even modest costs are prohibitive. The $30,000 annual program cost exceeds my family's combined income (under $50/month in local currency). Without this support, I would be forced to abandon my studies to join the Venezuelan diaspora—further depleting our nation’s intellectual capital at a time when Caracas needs economists more than ever. The IDEFP scholarship would allow me to focus entirely on research and community engagement rather than part-time work that distracts from academic rigor.</w:t>
      </w:r>
    </w:p>
    <w:p>
      <w:pPr>
        <w:pStyle w:val="BodyText"/>
      </w:pPr>
      <w:r>
        <w:t xml:space="preserve">My ultimate vision is to establish Venezuela's first Economic Resilience Center in Caracas, directly serving communities like the 400,000 residents of Petare. This center would train local economists in crisis-responsive data collection while developing policy briefs for municipal governments—such as adapting our hyperinflation survival model to address Caracas’ current electricity rationing crisis. With your scholarship’s support, I will return to Venezuela within two years of graduation to implement this initiative, ensuring my education serves not just personal ambition but the urgent needs of my homeland.</w:t>
      </w:r>
    </w:p>
    <w:p>
      <w:pPr>
        <w:pStyle w:val="BodyText"/>
      </w:pPr>
      <w:r>
        <w:t xml:space="preserve">Venezuela Caracas is at a pivotal moment: where economic despair has birthed unprecedented innovation among its people. As an economist who has studied this paradox in real time, I am uniquely positioned to translate grassroots ingenuity into scalable solutions. This scholarship represents more than financial aid—it is an investment in Venezuela’s most critical resource: its human capital. I pledge to honor your trust through relentless dedication to building economic dignity for Caracas' 3 million residents and beyond.</w:t>
      </w:r>
    </w:p>
    <w:p>
      <w:pPr>
        <w:pStyle w:val="BodyText"/>
      </w:pPr>
      <w:r>
        <w:t xml:space="preserve">Thank you for considering my application. I welcome the opportunity to discuss how my background, vision, and commitment align with IDEFP’s mission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812 words, fulfilling the minimum requirement while maintaining focused relevance to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Economist from Venezuela Caracas</dc:title>
  <dc:creator/>
  <dc:language>en</dc:language>
  <cp:keywords/>
  <dcterms:created xsi:type="dcterms:W3CDTF">2025-12-10T12:40:44Z</dcterms:created>
  <dcterms:modified xsi:type="dcterms:W3CDTF">2025-12-10T12:40:44Z</dcterms:modified>
</cp:coreProperties>
</file>

<file path=docProps/custom.xml><?xml version="1.0" encoding="utf-8"?>
<Properties xmlns="http://schemas.openxmlformats.org/officeDocument/2006/custom-properties" xmlns:vt="http://schemas.openxmlformats.org/officeDocument/2006/docPropsVTypes"/>
</file>