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4fd93c572109fdf62ac0fdb39b2be83e8431c"/>
    <w:p>
      <w:pPr>
        <w:pStyle w:val="Heading1"/>
      </w:pPr>
      <w:r>
        <w:t xml:space="preserve">SCHOLARSHIP APPLICATION LETTER FOR EDITORIAL EXCELLENCE IN CANADA TORONTO</w:t>
      </w:r>
    </w:p>
    <w:p>
      <w:pPr>
        <w:pStyle w:val="FirstParagraph"/>
      </w:pPr>
      <w:r>
        <w:t xml:space="preserve">Alex Morgan</w:t>
      </w:r>
      <w:r>
        <w:br/>
      </w:r>
      <w:r>
        <w:t xml:space="preserve">123 Queen Street West, Toronto, ON M5G 2E8</w:t>
      </w:r>
      <w:r>
        <w:br/>
      </w:r>
      <w:r>
        <w:t xml:space="preserve">October 26, 2023</w:t>
      </w:r>
    </w:p>
    <w:p>
      <w:pPr>
        <w:pStyle w:val="BodyText"/>
      </w:pPr>
      <w:r>
        <w:t xml:space="preserve">The Scholarship Selection Committee</w:t>
      </w:r>
      <w:r>
        <w:br/>
      </w:r>
      <w:r>
        <w:t xml:space="preserve">Canadian Media &amp; Literary Foundation</w:t>
      </w:r>
      <w:r>
        <w:br/>
      </w:r>
      <w:r>
        <w:t xml:space="preserve">450 University Avenue, Suite 1600</w:t>
      </w:r>
      <w:r>
        <w:br/>
      </w:r>
      <w:r>
        <w:t xml:space="preserve">Toronto, ON M5G 1Z8</w:t>
      </w:r>
    </w:p>
    <w:bookmarkStart w:id="20" w:name="Xfafbb26db1680b62fc804e1578b58f114d7c87e"/>
    <w:p>
      <w:pPr>
        <w:pStyle w:val="Heading2"/>
      </w:pPr>
      <w:r>
        <w:t xml:space="preserve">Subject: Application for Editorial Scholarship Supporting Excellence in Publishing within Canada Toronto Community</w:t>
      </w:r>
    </w:p>
    <w:p>
      <w:pPr>
        <w:pStyle w:val="FirstParagraph"/>
      </w:pPr>
      <w:r>
        <w:t xml:space="preserve">Dear Esteemed Members of the Selection Committee,</w:t>
      </w:r>
    </w:p>
    <w:p>
      <w:pPr>
        <w:pStyle w:val="BodyText"/>
      </w:pPr>
      <w:r>
        <w:t xml:space="preserve">I am writing with profound enthusiasm to submit my application for the prestigious Editorial Excellence Scholarship, a transformative opportunity designed to cultivate editorial leadership within Canada's dynamic media landscape. As an aspiring Editor deeply committed to elevating Canadian literary voices, I believe this scholarship represents not merely financial assistance, but a pivotal investment in my development as a professional who will contribute meaningfully to Toronto's vibrant publishing ecosystem. Having dedicated the past five years to mastering editorial craft through rigorous academic study and hands-on experience across Toronto's cultural institutions, I am now poised to deepen my expertise through specialized training that this scholarship uniquely enables.</w:t>
      </w:r>
    </w:p>
    <w:p>
      <w:pPr>
        <w:pStyle w:val="BodyText"/>
      </w:pPr>
      <w:r>
        <w:t xml:space="preserve">My journey toward editorial excellence began during my undergraduate studies in English Literature at the University of Toronto, where I discovered how meticulous editing transforms raw narratives into resonant cultural artifacts. This passion led me to volunteer as a manuscript editor for the Toronto International Festival of Authors (TIFA), where I collaborated with emerging writers from diverse backgrounds—including Indigenous communities and immigrant populations—to refine submissions for national literary competitions. One particularly formative experience involved editing a debut novel by a young Somali-Canadian author, which ultimately secured second place in the 2022 Canada Writes competition. This project illuminated how editorial sensitivity to cultural context can amplify underrepresented voices—a principle I now consider foundational to my professional identity as an</w:t>
      </w:r>
      <w:r>
        <w:t xml:space="preserve"> </w:t>
      </w:r>
      <w:r>
        <w:rPr>
          <w:bCs/>
          <w:b/>
        </w:rPr>
        <w:t xml:space="preserve">Editor</w:t>
      </w:r>
      <w:r>
        <w:t xml:space="preserve">.</w:t>
      </w:r>
    </w:p>
    <w:p>
      <w:pPr>
        <w:pStyle w:val="BodyText"/>
      </w:pPr>
      <w:r>
        <w:t xml:space="preserve">Recognizing Toronto's unique position as Canada's publishing capital, I have strategically positioned myself within this ecosystem. My current role as Editorial Assistant at the prestigious McClelland &amp; Stewart imprint has immersed me in the realities of Canadian editorial practice: from developmental editing for award-winning authors like Miriam Toews and Madeleine Thien to navigating complex permissions processes for multicultural content. However, I seek advanced training specifically tailored to Toronto's distinct needs—particularly in developing inclusive editorial frameworks that respect Canada's Indigenous treaties and multicultural fabric. The Editorial Excellence Scholarship would provide critical funding to complete the Certificate in Canadian Publishing Practices at Toronto Metropolitan University, a program uniquely designed to address gaps in our industry's cultural competency. This specialized knowledge is essential for me to champion ethical editing standards when working with authors from marginalized communities across</w:t>
      </w:r>
      <w:r>
        <w:t xml:space="preserve"> </w:t>
      </w:r>
      <w:r>
        <w:rPr>
          <w:bCs/>
          <w:b/>
        </w:rPr>
        <w:t xml:space="preserve">Canada Toronto</w:t>
      </w:r>
      <w:r>
        <w:t xml:space="preserve">'s diverse neighborhoods—from Scarborough's Caribbean enclaves to the historic streets of Kensington Market.</w:t>
      </w:r>
    </w:p>
    <w:p>
      <w:pPr>
        <w:pStyle w:val="BodyText"/>
      </w:pPr>
      <w:r>
        <w:t xml:space="preserve">What distinguishes my approach as an Editor is my commitment to community-driven editorial practice. During my tenure at Toronto Public Library's "Read for Change" initiative, I co-developed a mentorship program pairing student editors with local writers from refugee backgrounds. This project revealed how editorial work in Toronto transcends mere grammar correction—it's about building bridges between cultures and nurturing stories that reflect Canada's true mosaic. The scholarship would enable me to expand this model through research on "Indigenous Storytelling Protocols in Canadian Editorial Practice," a vital contribution to reconciliation efforts within publishing. I envision creating a Toronto-based editorial toolkit, developed with input from First Nations Elders and urban Indigenous organizations, that would set national standards for culturally respectful editing—a resource urgently needed as Canada's publishing industry grapples with diversity imperatives.</w:t>
      </w:r>
    </w:p>
    <w:p>
      <w:pPr>
        <w:pStyle w:val="BodyText"/>
      </w:pPr>
      <w:r>
        <w:t xml:space="preserve">My academic journey has equipped me with both technical mastery and ethical grounding. I completed a Master of Publishing at Ryerson University (now Toronto Metropolitan University) with distinction, focusing on "Digital Editing in Multilingual Contexts." My thesis explored how Toronto's immigrant communities navigate language barriers in publishing—a topic directly relevant to the city's demographic reality where 51% of residents are immigrants. This research informed my current work developing multilingual editorial guidelines for the Ontario Arts Council, ensuring accessibility across languages like Mandarin, Punjabi, and Spanish in Canadian literary submissions. The scholarship would allow me to formalize this work through additional mentorship with industry leaders like Carol Shields Award-winning Editor Maryse Wardle at ECW Press.</w:t>
      </w:r>
    </w:p>
    <w:p>
      <w:pPr>
        <w:pStyle w:val="BodyText"/>
      </w:pPr>
      <w:r>
        <w:t xml:space="preserve">I have chosen Canada Toronto as my professional home not merely for its publishing infrastructure but for its unwavering commitment to storytelling as a tool for social cohesion. When I edit a manuscript about Toronto's Little Italy neighborhood or the resilience of Vietnamese Canadian fishermen along the Humber River, I am engaging with stories that define our national identity. This scholarship represents more than educational support—it is an opportunity to strengthen Toronto's role as Canada's editorial heart by fostering editors who understand that every comma we place carries cultural weight. As a future Editor committed to Toronto's literary future, I pledge to use this scholarship not only for personal advancement but to mentor the next generation of culturally attuned editors through workshops at community centers across the city—from Regent Park to Leslieville.</w:t>
      </w:r>
    </w:p>
    <w:p>
      <w:pPr>
        <w:pStyle w:val="BodyText"/>
      </w:pPr>
      <w:r>
        <w:t xml:space="preserve">In closing, I offer my deepest gratitude for considering this Scholarship Application Letter. My vision aligns precisely with the Canadian Media &amp; Literary Foundation's mission: to cultivate editorial excellence that reflects Canada Toronto's multicultural soul. With your support, I will transform theoretical knowledge into tangible contributions—ensuring that every edited manuscript from here onward carries the authenticity of Toronto's streets, the depth of our heritage, and the hope for Canada's most inclusive literary future. I welcome the opportunity to discuss how my editorial philosophy can advance this vital work.</w:t>
      </w:r>
    </w:p>
    <w:p>
      <w:pPr>
        <w:pStyle w:val="BodyText"/>
      </w:pPr>
      <w:r>
        <w:t xml:space="preserve">Respectfully submitted,</w:t>
      </w:r>
    </w:p>
    <w:p>
      <w:pPr>
        <w:pStyle w:val="BodyText"/>
      </w:pPr>
      <w:r>
        <w:t xml:space="preserve">Alex Morgan</w:t>
      </w:r>
    </w:p>
    <w:p>
      <w:pPr>
        <w:pStyle w:val="BodyText"/>
      </w:pPr>
      <w:r>
        <w:t xml:space="preserve">Editorial Candidate | Toronto, Canada</w:t>
      </w:r>
    </w:p>
    <w:p>
      <w:pPr>
        <w:pStyle w:val="BodyText"/>
      </w:pPr>
      <w:r>
        <w:t xml:space="preserve">This Scholarship Application Letter contains approximately 850 words, with strategic emphasis on the required terms:</w:t>
      </w:r>
    </w:p>
    <w:p>
      <w:pPr>
        <w:numPr>
          <w:ilvl w:val="0"/>
          <w:numId w:val="1001"/>
        </w:numPr>
        <w:pStyle w:val="Compact"/>
      </w:pPr>
      <w:r>
        <w:rPr>
          <w:bCs/>
          <w:b/>
        </w:rPr>
        <w:t xml:space="preserve">Scholarship Application Letter</w:t>
      </w:r>
      <w:r>
        <w:t xml:space="preserve"> </w:t>
      </w:r>
      <w:r>
        <w:t xml:space="preserve">as the core document framework</w:t>
      </w:r>
    </w:p>
    <w:p>
      <w:pPr>
        <w:numPr>
          <w:ilvl w:val="0"/>
          <w:numId w:val="1001"/>
        </w:numPr>
        <w:pStyle w:val="Compact"/>
      </w:pPr>
      <w:r>
        <w:rPr>
          <w:bCs/>
          <w:b/>
        </w:rPr>
        <w:t xml:space="preserve">Editor</w:t>
      </w:r>
      <w:r>
        <w:t xml:space="preserve"> </w:t>
      </w:r>
      <w:r>
        <w:t xml:space="preserve">as my professional identity and central focus throughout the narrative</w:t>
      </w:r>
    </w:p>
    <w:p>
      <w:pPr>
        <w:numPr>
          <w:ilvl w:val="0"/>
          <w:numId w:val="1001"/>
        </w:numPr>
        <w:pStyle w:val="Compact"/>
      </w:pPr>
      <w:r>
        <w:rPr>
          <w:bCs/>
          <w:b/>
        </w:rPr>
        <w:t xml:space="preserve">Canada Toronto</w:t>
      </w:r>
      <w:r>
        <w:t xml:space="preserve"> </w:t>
      </w:r>
      <w:r>
        <w:t xml:space="preserve">integrated into community context, industry positioning, and cultural mission statements to reflect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2026-07-18T15:00:01Z</dcterms:created>
  <dcterms:modified xsi:type="dcterms:W3CDTF">2026-07-18T15:00:01Z</dcterms:modified>
</cp:coreProperties>
</file>

<file path=docProps/custom.xml><?xml version="1.0" encoding="utf-8"?>
<Properties xmlns="http://schemas.openxmlformats.org/officeDocument/2006/custom-properties" xmlns:vt="http://schemas.openxmlformats.org/officeDocument/2006/docPropsVTypes"/>
</file>