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bookmarkStart w:id="20" w:name="X9084719774a930d7590c7a471514fa793151e37"/>
    <w:p>
      <w:pPr>
        <w:pStyle w:val="Heading2"/>
      </w:pPr>
      <w:r>
        <w:t xml:space="preserve">For the Editorial Fellowship Program in France Marseille</w:t>
      </w:r>
    </w:p>
    <w:bookmarkEnd w:id="20"/>
    <w:bookmarkEnd w:id="21"/>
    <w:p>
      <w:pPr>
        <w:pStyle w:val="FirstParagraph"/>
      </w:pPr>
      <w:r>
        <w:t xml:space="preserve">Dear Scholarship Selection Committee,</w:t>
      </w:r>
    </w:p>
    <w:p>
      <w:pPr>
        <w:pStyle w:val="BodyText"/>
      </w:pPr>
      <w:r>
        <w:t xml:space="preserve">I am writing this formal Scholarship Application Letter to express my profound enthusiasm for the Editorial Fellowship Program at the prestigious Maison de la Culture et des Écritures (MCE) in France Marseille. As a dedicated editorial professional with eight years of experience in multilingual publishing and cultural curation, I believe this opportunity represents a pivotal convergence of my career aspirations and Marseille’s unique position as a cosmopolitan hub where Mediterranean narratives flourish. This Scholarship Application Letter serves not merely as an application, but as a testament to my commitment to elevating editorial excellence within the vibrant context of France Marseille.</w:t>
      </w:r>
    </w:p>
    <w:p>
      <w:pPr>
        <w:pStyle w:val="BodyText"/>
      </w:pPr>
      <w:r>
        <w:t xml:space="preserve">My editorial journey began at the University of Lyon, where I earned my Master’s in Literary Studies with distinction, focusing on Francophone post-colonial narratives. Since then, I have served as Senior Editor at Éditions Méditerranée in Toulouse, where I spearheaded a critically acclaimed series on immigrant voices across the Mediterranean basin. My editorial philosophy centers on amplifying marginalized perspectives through meticulous linguistic precision and cultural sensitivity—a methodology refined during my tenure editing the "Voix de la Mer" anthology featuring 27 emerging writers from North Africa and Southern Europe. This work directly aligns with MCE’s mission to foster cross-cultural dialogue in France Marseille, a city whose very identity is woven from the threads of migration, trade, and artistic exchange.</w:t>
      </w:r>
    </w:p>
    <w:p>
      <w:pPr>
        <w:pStyle w:val="BodyText"/>
      </w:pPr>
      <w:r>
        <w:t xml:space="preserve">What compels me toward this fellowship is Marseille’s unparalleled role as a living laboratory for editorial innovation. Unlike Parisian publishing centers, France Marseille offers an environment where editorial work intersects organically with urban anthropology, immigrant communities, and maritime history. I envision leveraging the scholarship to establish the "Marseille Editorial Residency," a program pairing emerging editors from Francophone Africa with established authors in our city’s historic ports—places like Le Panier and La Joliette that pulse with stories waiting to be documented. This initiative would not only honor Marseille’s status as Europe’s most diverse city but also position it as a global model for inclusive editorial practice.</w:t>
      </w:r>
    </w:p>
    <w:p>
      <w:pPr>
        <w:pStyle w:val="BodyText"/>
      </w:pPr>
      <w:r>
        <w:t xml:space="preserve">The financial support of this scholarship is indispensable to my proposed work. Current industry standards in France require editors to cover significant costs for cultural immersion (minimum €8,500 annually), including travel within the Provence-Alpes-Côte d’Azur region for community engagement, specialized linguistic training in Occitan dialects, and access to Marseille’s exceptional archives at the Bibliothèque Médiathèque. Without this funding, I would be unable to commit fully to the intensive on-site research required for authentic editorial work in France Marseille. The scholarship would cover these expenses while freeing me from commercial pressures that often compromise editorial integrity in contemporary publishing.</w:t>
      </w:r>
    </w:p>
    <w:p>
      <w:pPr>
        <w:pStyle w:val="BodyText"/>
      </w:pPr>
      <w:r>
        <w:t xml:space="preserve">My professional trajectory demonstrates a consistent commitment to Marseille’s cultural ecosystem. In 2022, I curated the "Marseille Writing Collective" workshop at the Cité Radieuse, training 43 local writers from refugee backgrounds in narrative techniques—resulting in three anthologies published through our partnership with Éditions de l’Aube. This project embodied the exact synergy between editorial expertise and Marseille’s social fabric that this fellowship seeks to cultivate. I also co-founded "Littératures en Transit," a platform documenting oral histories of Mediterranean migration, which has attracted 120,000 monthly readers across France and North Africa. These efforts prove my ability to translate editorial vision into tangible community impact—a skill vital for any Editor operating within the dynamic landscape of France Marseille.</w:t>
      </w:r>
    </w:p>
    <w:p>
      <w:pPr>
        <w:pStyle w:val="BodyText"/>
      </w:pPr>
      <w:r>
        <w:t xml:space="preserve">What sets this opportunity apart is its potential to redefine editorial practice beyond traditional publishing paradigms. In France Marseille, editors must navigate a complex tapestry of languages (French, Arabic, Berber, Italian) and cultural contexts—a challenge I’ve embraced through my work with the International Association of Literary Editors. My proposed project will establish the first permanent editorial archive dedicated to Mediterranean diaspora narratives in Southern France, housed within MCE’s facilities. This archive will serve as a resource for future scholars while providing a model for how Editorial practice can actively reshape cultural memory—especially crucial in Marseille where historical narratives have long been dominated by Parisian perspectives.</w:t>
      </w:r>
    </w:p>
    <w:p>
      <w:pPr>
        <w:pStyle w:val="BodyText"/>
      </w:pPr>
      <w:r>
        <w:t xml:space="preserve">I am particularly inspired by MCE’s recent collaboration with the Marseille-Provence 2023 European Capital of Culture initiative, which emphasized "unwritten stories." As an Editor, I have spent years transforming oral histories into written narratives; this fellowship would allow me to extend that work within Marseille’s UNESCO-designated urban fabric. For instance, I plan to partner with local historians like Dr. Amel Zouaoui (Director of the Musée des Civilisations de l’Europe et de la Méditerranée) to document the fading oral traditions of Marseille’s Greek and Armenian communities—a project that would directly enrich France Marseille’s cultural heritage while creating new content for digital archives.</w:t>
      </w:r>
    </w:p>
    <w:p>
      <w:pPr>
        <w:pStyle w:val="BodyText"/>
      </w:pPr>
      <w:r>
        <w:t xml:space="preserve">The impact of this scholarship extends beyond my individual work. By establishing the Editorial Residency, I aim to create a sustainable pipeline for future editors committed to Marseille’s unique narrative needs. The program would include monthly workshops at MCE featuring local authors, cultural institutions like the Théâtre du Gymnase, and partnerships with universities such as Aix-Marseille University. This ecosystem would attract talent from across Europe, positioning France Marseille as a magnet for editorial innovation rather than merely a publishing outpost. My mentorship approach—grounded in active listening and collaborative editing—ensures that all participants develop both technical skills and cultural intelligence essential for navigating Mediterranean narratives.</w:t>
      </w:r>
    </w:p>
    <w:p>
      <w:pPr>
        <w:pStyle w:val="BodyText"/>
      </w:pPr>
      <w:r>
        <w:t xml:space="preserve">As I conclude this Scholarship Application Letter, I reflect on Marseille’s motto: "Marseille est une ville où les langues se marient" (Marseille is a city where languages meet). This fellowship offers the rare chance to contribute meaningfully to that marriage—not merely as an Editor operating within the system, but as a catalyst for reimagining how narratives are collected, refined, and shared. My background in linguistic diversity, community-driven editing practices, and proven success in Marseille’s cultural spaces uniquely qualifies me to advance this mission. With your support through this scholarship, I will transform my vision into reality: creating an editorial model that honors France Marseille’s past while forging its narrative future.</w:t>
      </w:r>
    </w:p>
    <w:p>
      <w:pPr>
        <w:pStyle w:val="BodyText"/>
      </w:pPr>
      <w:r>
        <w:t xml:space="preserve">Respectfully,</w:t>
      </w:r>
    </w:p>
    <w:p>
      <w:pPr>
        <w:pStyle w:val="BodyText"/>
      </w:pPr>
      <w:r>
        <w:rPr>
          <w:bCs/>
          <w:b/>
        </w:rPr>
        <w:t xml:space="preserve">Clara Dubois</w:t>
      </w:r>
    </w:p>
    <w:p>
      <w:pPr>
        <w:pStyle w:val="BodyText"/>
      </w:pPr>
      <w:r>
        <w:t xml:space="preserve">Senior Editorial Fellow, Éditions Méditerranée</w:t>
      </w:r>
    </w:p>
    <w:p>
      <w:pPr>
        <w:pStyle w:val="BodyText"/>
      </w:pPr>
      <w:r>
        <w:t xml:space="preserve">marseille.editorial.pathways@outlook.com | +33 4 12 34 56 78</w:t>
      </w:r>
    </w:p>
    <w:p>
      <w:pPr>
        <w:pStyle w:val="BodyText"/>
      </w:pPr>
      <w:r>
        <w:t xml:space="preserve">This Scholarship Application Letter totals approximately 920 words, with strategic integration of all required keywords while maintaining professional editorial tone. The document emphasizes the unique intersection of Editorial practice and France Marseille’s cultural identity as the central thesis.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France Marseille</dc:title>
  <dc:creator/>
  <dc:language>en</dc:language>
  <cp:keywords/>
  <dcterms:created xsi:type="dcterms:W3CDTF">2025-12-10T07:11:15Z</dcterms:created>
  <dcterms:modified xsi:type="dcterms:W3CDTF">2025-12-10T07:11:15Z</dcterms:modified>
</cp:coreProperties>
</file>

<file path=docProps/custom.xml><?xml version="1.0" encoding="utf-8"?>
<Properties xmlns="http://schemas.openxmlformats.org/officeDocument/2006/custom-properties" xmlns:vt="http://schemas.openxmlformats.org/officeDocument/2006/docPropsVTypes"/>
</file>