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Milan</w:t>
      </w:r>
    </w:p>
    <w:bookmarkStart w:id="22" w:name="scholarship-application-letter"/>
    <w:p>
      <w:pPr>
        <w:pStyle w:val="Heading1"/>
      </w:pPr>
      <w:r>
        <w:t xml:space="preserve">SCHOLARSHIP APPLICATION LETTER</w:t>
      </w:r>
    </w:p>
    <w:bookmarkStart w:id="21" w:name="Xf7512b9860029649eb6dbf6193290956121db17"/>
    <w:p>
      <w:pPr>
        <w:pStyle w:val="Heading2"/>
      </w:pPr>
      <w:r>
        <w:t xml:space="preserve">FOR THE MILAN EDITORIAL FELLOWSHIP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Milan Editorial Institute (MEI)</w:t>
      </w:r>
      <w:r>
        <w:br/>
      </w:r>
      <w:r>
        <w:t xml:space="preserve">Piazza della Scala, 12</w:t>
      </w:r>
      <w:r>
        <w:br/>
      </w:r>
      <w:r>
        <w:t xml:space="preserve">20121 Milan, Italy</w:t>
      </w:r>
    </w:p>
    <w:bookmarkStart w:id="20" w:name="Xc44a1663c1ac8da737a7dc829c1962ec3293380"/>
    <w:p>
      <w:pPr>
        <w:pStyle w:val="Heading3"/>
      </w:pPr>
      <w:r>
        <w:t xml:space="preserve">Subject: Application for the International Editorial Fellowship Scholarship – Milan</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Editorial Fellowship Scholarship at the Milan Editorial Institute (MEI), with a firm commitment to contribute as an Editor within Italy's vibrant cultural and publishing ecosystem. This Scholarship Application Letter represents not merely an academic pursuit, but a pivotal step in my journey toward becoming a globally engaged editorial professional deeply embedded in the heart of European intellectual life—Milan.</w:t>
      </w:r>
    </w:p>
    <w:p>
      <w:pPr>
        <w:pStyle w:val="BodyText"/>
      </w:pPr>
      <w:r>
        <w:t xml:space="preserve">With five years of dedicated experience as a Commissioning Editor at HarperCollins New York and subsequent freelance work for Italian literary magazines like "Il Foglio Letterario," I have honed my ability to identify culturally resonant narratives while navigating complex cross-cultural editorial landscapes. My editorial philosophy centers on the belief that language bridges civilizations, a principle I witnessed daily amid Milan's dynamic fusion of tradition and innovation. During my research trip to Italy in 2023, I was deeply moved by how Milan’s publishing houses—such as Feltrinelli and Bompiani—straddle historical depth with contemporary relevance, particularly in their work promoting Italian authors globally. This intersection of heritage and modernity is precisely why I seek this Fellowship in Italy Milan.</w:t>
      </w:r>
    </w:p>
    <w:p>
      <w:pPr>
        <w:pStyle w:val="BodyText"/>
      </w:pPr>
      <w:r>
        <w:t xml:space="preserve">The significance of the Scholarship Application Letter itself cannot be overstated. It serves as my formal declaration of intent to immerse myself fully in MEI’s rigorous 12-month program, which uniquely combines manuscript development workshops with industry placements at Milan-based publishers. Unlike generic grants, this Fellowship demands active contribution—not passive receipt—of knowledge. My portfolio includes editing two critically acclaimed collections on "Migration Narratives in Contemporary Europe," where I collaborated with translators to ensure nuanced cultural translation. One project featured essays by Italian-Canadian authors, requiring meticulous attention to regional linguistic dialects—a skill directly transferable to Milan’s multilingual publishing environment. This experience underscores my readiness for the Editorial Fellowship’s demands.</w:t>
      </w:r>
    </w:p>
    <w:p>
      <w:pPr>
        <w:pStyle w:val="BodyText"/>
      </w:pPr>
      <w:r>
        <w:t xml:space="preserve">Italy Milan is not merely a geographic location for this endeavor; it is the indispensable crucible of my professional growth. As Europe's fashion, design, and publishing capital, Milan offers an unparalleled ecosystem where editorial excellence intersects with global creativity. The Institute’s proximity to La Scala (the world-renowned opera house) and the Biblioteca Ambrosiana—where 15th-century manuscripts rest beside contemporary literary archives—creates a living laboratory for editors. I am eager to learn from MEI’s faculty, including Professor Elena Rossi, whose research on "Digital Editing in Post-Industrial Italy" aligns with my interest in integrating AI-assisted proofreading without sacrificing humanistic nuance. Moreover, Milan's annual Book Fair (Salone Internazionale del Libro) provides direct exposure to publishing trends I aim to shape as an Editor.</w:t>
      </w:r>
    </w:p>
    <w:p>
      <w:pPr>
        <w:pStyle w:val="BodyText"/>
      </w:pPr>
      <w:r>
        <w:t xml:space="preserve">My proposed Fellowship project—*Translating Urban Narratives: Milanese Identity in Digital Storytelling*—directly responds to MEI’s mission. I will collaborate with local writers and digital platforms (e.g.,</w:t>
      </w:r>
      <w:r>
        <w:t xml:space="preserve"> </w:t>
      </w:r>
      <w:r>
        <w:rPr>
          <w:iCs/>
          <w:i/>
        </w:rPr>
        <w:t xml:space="preserve">Milanews</w:t>
      </w:r>
      <w:r>
        <w:t xml:space="preserve">) to develop an anthology of short stories documenting Milan’s evolving neighborhoods through a multilingual lens. This project addresses a critical gap: while Milan is celebrated globally, its internal cultural diversity often remains unrepresented in international publishing. As the designated Editor for this initiative, I will leverage my dual-language fluency (English/Italian) and understanding of digital publishing workflows to ensure authentic storytelling that resonates beyond Italy’s borders. The Scholarship would fund my participation in MEI’s specialized "Cross-Cultural Editing" seminar—a course unavailable at my current institution—and provide access to the Institute’s digital archive of 19th-century Milanese literary journals, vital for contextual research.</w:t>
      </w:r>
    </w:p>
    <w:p>
      <w:pPr>
        <w:pStyle w:val="BodyText"/>
      </w:pPr>
      <w:r>
        <w:t xml:space="preserve">Financially, this Fellowship represents an investment I am prepared to maximize. My previous roles have yielded savings for professional development, but the cost of relocating to Italy Milan—coupled with MEI’s tuition and materials—exceeds my current capacity. The Scholarship Application Letter thus serves as a testament to my commitment: I will contribute 30 hours weekly as a teaching assistant for MEI’s undergraduate editorial workshops, sharing expertise in manuscript assessment gained from New York. This reciprocal exchange ensures the Fellowship supports both my growth and the Institute’s mission. Crucially, Milan offers cost-effective living compared to other European capitals—a strategic advantage allowing me to focus fully on editorial work rather than financial strain.</w:t>
      </w:r>
    </w:p>
    <w:p>
      <w:pPr>
        <w:pStyle w:val="BodyText"/>
      </w:pPr>
      <w:r>
        <w:t xml:space="preserve">My dedication extends beyond professional advancement; it is rooted in Italy Milan’s enduring cultural significance. Having attended workshops at the Accademia di Belle Arti di Brera, I understand how Milanese institutions foster interdisciplinary dialogue—where an Editor might collaborate with a curator on a book exhibition or a graphic designer on cover art. This holistic approach defines editorial leadership today, and MEI is uniquely positioned to cultivate it. My long-term vision aligns perfectly: to establish an editorial consultancy in Milan that partners with Italian publishers to amplify voices from the Global South, thereby expanding Italy’s role as a cultural ambassador rather than just a consumer of global narratives.</w:t>
      </w:r>
    </w:p>
    <w:p>
      <w:pPr>
        <w:pStyle w:val="BodyText"/>
      </w:pPr>
      <w:r>
        <w:t xml:space="preserve">In closing, this Scholarship Application Letter embodies my conviction that exceptional editing is not merely about correcting grammar—it is about stewarding stories that define our era. I am prepared to bring my editorial rigor, cultural curiosity, and unwavering work ethic to Italy Milan’s intellectual landscape. The opportunity to learn under MEI’s esteemed faculty while contributing meaningfully as an Editor represents the culmination of years of professional striving. I respectfully request the honor of joining this transformative Fellowship and am available for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Verification: 842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Milan</dc:title>
  <dc:creator/>
  <dc:language>en</dc:language>
  <cp:keywords/>
  <dcterms:created xsi:type="dcterms:W3CDTF">2026-07-23T09:42:01Z</dcterms:created>
  <dcterms:modified xsi:type="dcterms:W3CDTF">2026-07-23T09:42:01Z</dcterms:modified>
</cp:coreProperties>
</file>

<file path=docProps/custom.xml><?xml version="1.0" encoding="utf-8"?>
<Properties xmlns="http://schemas.openxmlformats.org/officeDocument/2006/custom-properties" xmlns:vt="http://schemas.openxmlformats.org/officeDocument/2006/docPropsVTypes"/>
</file>