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Role</w:t>
      </w:r>
      <w:r>
        <w:t xml:space="preserve"> </w:t>
      </w:r>
      <w:r>
        <w:t xml:space="preserve">in</w:t>
      </w:r>
      <w:r>
        <w:t xml:space="preserve"> </w:t>
      </w:r>
      <w:r>
        <w:t xml:space="preserve">Abidjan</w:t>
      </w:r>
    </w:p>
    <w:bookmarkStart w:id="21" w:name="Xb7f69bda4a0c2b9a482c32464a06a741eced25a"/>
    <w:p>
      <w:pPr>
        <w:pStyle w:val="Heading1"/>
      </w:pPr>
      <w:r>
        <w:t xml:space="preserve">SCHOLARSHIP APPLICATION LETTER FOR EDITORIAL DEVELOPMENT IN ABIDJAN, IVORY COAST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Media Development Foundation</w:t>
      </w:r>
      <w:r>
        <w:br/>
      </w:r>
      <w:r>
        <w:t xml:space="preserve">Abidjan, Ivory Coast</w:t>
      </w:r>
    </w:p>
    <w:bookmarkStart w:id="20" w:name="Xa29db6ad1954f9c443d548288bfc3dca9448ab2"/>
    <w:p>
      <w:pPr>
        <w:pStyle w:val="Heading2"/>
      </w:pPr>
      <w:r>
        <w:t xml:space="preserve">A Commitment to Elevating Editorial Excellence in Africa's Media Capital</w:t>
      </w:r>
    </w:p>
    <w:p>
      <w:pPr>
        <w:pStyle w:val="FirstParagraph"/>
      </w:pPr>
      <w:r>
        <w:t xml:space="preserve">Dear Esteemed Scholarship Committee,</w:t>
      </w:r>
    </w:p>
    <w:p>
      <w:pPr>
        <w:pStyle w:val="BodyText"/>
      </w:pPr>
      <w:r>
        <w:t xml:space="preserve">With profound enthusiasm, I submit this Scholarship Application Letter seeking financial support for specialized editorial training at the prestigious Abidjan Media Institute. As an emerging editorial professional deeply committed to transforming media landscapes across West Africa, I believe this scholarship represents a pivotal opportunity to advance my career as a skilled</w:t>
      </w:r>
      <w:r>
        <w:t xml:space="preserve"> </w:t>
      </w:r>
      <w:r>
        <w:rPr>
          <w:iCs/>
          <w:i/>
        </w:rPr>
        <w:t xml:space="preserve">Editor</w:t>
      </w:r>
      <w:r>
        <w:t xml:space="preserve"> </w:t>
      </w:r>
      <w:r>
        <w:t xml:space="preserve">within the vibrant cultural and intellectual ecosystem of</w:t>
      </w:r>
      <w:r>
        <w:t xml:space="preserve"> </w:t>
      </w:r>
      <w:r>
        <w:rPr>
          <w:bCs/>
          <w:b/>
        </w:rPr>
        <w:t xml:space="preserve">Ivory Coast Abidjan</w:t>
      </w:r>
      <w:r>
        <w:t xml:space="preserve">. This document articulates not merely my qualifications, but my vision for how this investment will catalyze meaningful contributions to media excellence in one of Africa's most dynamic urban centers.</w:t>
      </w:r>
    </w:p>
    <w:p>
      <w:pPr>
        <w:pStyle w:val="BodyText"/>
      </w:pPr>
      <w:r>
        <w:t xml:space="preserve">Having dedicated six years to editorial work across Francophone West Africa—from grassroots community publications in Bouaké to digital platforms serving the Abidjan diaspora—I have cultivated a nuanced understanding of editorial challenges unique to our region. My journey began as a content coordinator for "L'Écho de Côte d'Ivoire," where I managed multilingual editorial calendars across French and local dialects, navigating complex cultural narratives while maintaining journalistic integrity. This experience crystallized my conviction that effective</w:t>
      </w:r>
      <w:r>
        <w:t xml:space="preserve"> </w:t>
      </w:r>
      <w:r>
        <w:rPr>
          <w:iCs/>
          <w:i/>
        </w:rPr>
        <w:t xml:space="preserve">Editor</w:t>
      </w:r>
      <w:r>
        <w:t xml:space="preserve"> </w:t>
      </w:r>
      <w:r>
        <w:t xml:space="preserve">is not merely a grammarian, but a cultural bridge-builder capable of amplifying marginalized voices within the</w:t>
      </w:r>
      <w:r>
        <w:t xml:space="preserve"> </w:t>
      </w:r>
      <w:r>
        <w:rPr>
          <w:bCs/>
          <w:b/>
        </w:rPr>
        <w:t xml:space="preserve">Ivory Coast Abidjan</w:t>
      </w:r>
      <w:r>
        <w:t xml:space="preserve"> </w:t>
      </w:r>
      <w:r>
        <w:t xml:space="preserve">context. I recognize that Abidjan’s status as West Africa’s media capital—home to over 300 broadcast outlets and 50+ publishing houses—demands editorial professionals who understand both global standards and local realities.</w:t>
      </w:r>
    </w:p>
    <w:p>
      <w:pPr>
        <w:pStyle w:val="BodyText"/>
      </w:pPr>
      <w:r>
        <w:t xml:space="preserve">The significance of this Scholarship Application Letter extends beyond personal advancement; it embodies a strategic alignment with the National Media Development Strategy of Ivory Coast, which prioritizes "cultivating homegrown editorial talent capable of navigating Africa's digital transition." Current statistics reveal that while Abidjan produces 40% of Francophone Africa’s media content, only 15% of editorial staff possess formal training in digital adaptation—a gap this scholarship directly addresses. My proposed curriculum at the Abidjan Media Institute combines advanced editing methodologies with AI-driven content analysis and ethics frameworks tailored to West African contexts. This specialized training is essential for me to develop solutions addressing pressing issues like misinformation in rural communities and the underrepresentation of women’s narratives in local media.</w:t>
      </w:r>
    </w:p>
    <w:p>
      <w:pPr>
        <w:pStyle w:val="BodyText"/>
      </w:pPr>
      <w:r>
        <w:t xml:space="preserve">What distinguishes my candidacy is my proven ability to implement editorial innovation within Abidjan’s specific ecosystem. In 2023, I spearheaded "Abidjan Voices," a multimedia project that trained 75 young journalists in data journalism techniques, resulting in a 60% increase in verified community reporting across the city. This initiative directly responded to the media landscape challenges I observe daily: content often prioritizes sensationalism over depth, and local perspectives remain underutilized despite Abidjan’s rich cultural tapestry. As an</w:t>
      </w:r>
      <w:r>
        <w:t xml:space="preserve"> </w:t>
      </w:r>
      <w:r>
        <w:rPr>
          <w:iCs/>
          <w:i/>
        </w:rPr>
        <w:t xml:space="preserve">Editor</w:t>
      </w:r>
      <w:r>
        <w:t xml:space="preserve">, I’ve learned that impactful work requires understanding how a story about cocoa farming in Sassandra resonates differently when published for readers in Plateau versus Marcory. The scholarship will empower me to develop editorial frameworks that honor such regional nuances while meeting international standards.</w:t>
      </w:r>
    </w:p>
    <w:p>
      <w:pPr>
        <w:pStyle w:val="BodyText"/>
      </w:pPr>
      <w:r>
        <w:t xml:space="preserve">My commitment to Ivory Coast Abidjan is deeply personal. Born and raised in the suburb of Bingerville, I witnessed firsthand how media shapes civic engagement—from election coverage influencing youth participation to health campaigns saving lives during the Ebola crisis. This local perspective fuels my mission: to ensure Abidjan’s editorial voice reflects its true diversity rather than perpetuating metropolitan biases. The scholarship would enable me to conduct field research on "Decentralizing Editorial Authority in West Africa," a project I’ve designed with the University of Abidjan, studying how community-driven editing models can reduce urban-centric reporting by 35% in underserved regions.</w:t>
      </w:r>
    </w:p>
    <w:p>
      <w:pPr>
        <w:pStyle w:val="BodyText"/>
      </w:pPr>
      <w:r>
        <w:t xml:space="preserve">I have meticulously analyzed the Abidjan Media Institute’s curriculum and confirmed its alignment with my goals. Their "Digital Storytelling for Social Impact" module directly addresses gaps I’ve identified: 70% of Ivorian media outlets lack training in ethical AI content curation, a critical deficit as platforms like WhatsApp dominate news consumption. My proposed research will create an open-source editorial toolkit for African publishers—developed specifically for contexts where internet infrastructure challenges exist. This work would immediately benefit</w:t>
      </w:r>
      <w:r>
        <w:t xml:space="preserve"> </w:t>
      </w:r>
      <w:r>
        <w:rPr>
          <w:bCs/>
          <w:b/>
        </w:rPr>
        <w:t xml:space="preserve">Ivory Coast Abidjan</w:t>
      </w:r>
      <w:r>
        <w:t xml:space="preserve">'s media sector, which currently faces 45% higher operational costs due to inefficient content workflows.</w:t>
      </w:r>
    </w:p>
    <w:p>
      <w:pPr>
        <w:pStyle w:val="BodyText"/>
      </w:pPr>
      <w:r>
        <w:t xml:space="preserve">Furthermore, this scholarship represents strategic investment in regional stability. As the leading media hub between Dakar and Lagos, Abidjan’s editorial standards influence continental narratives. My training will position me to mentor emerging editors at institutions like Radio France Internationale's Abidjan bureau and the newly launched "Media for Democracy" initiative of the Ivorian Ministry of Culture. I’ve already secured letters of support from both organizations, affirming how this scholarship directly serves national development priorities outlined in Ivory Coast’s 2030 Vision.</w:t>
      </w:r>
    </w:p>
    <w:p>
      <w:pPr>
        <w:pStyle w:val="BodyText"/>
      </w:pPr>
      <w:r>
        <w:t xml:space="preserve">The impact transcends professional advancement; it embodies a promise to the future of African storytelling. I envision establishing an editorial collective in Abidjan that trains youth from marginalized neighborhoods—using methodologies refined through this scholarship—to become tomorrow’s media leaders. This initiative directly addresses the United Nations’ Sustainable Development Goal 16.10, which calls for "ensuring inclusive participation in decision-making." My Scholarship Application Letter is not merely a request for funding but a blueprint for sustainable capacity building within Ivory Coast Abidjan’s most vital cultural infrastructure.</w:t>
      </w:r>
    </w:p>
    <w:p>
      <w:pPr>
        <w:pStyle w:val="BodyText"/>
      </w:pPr>
      <w:r>
        <w:t xml:space="preserve">I understand that selecting the right candidate requires evaluating both potential and practical implementation. I bring not only academic qualifications (including a Bachelor’s in Journalism from the University of Abidjan) but also proven community engagement, as evidenced by my award-winning "Youth Media Literacy Project" recognized by UNESCO in 2022. My proposal includes a detailed 18-month post-training action plan with measurable outcomes: reducing editorial errors by 50% across partner publications, creating a digital archive of Ivorian oral histories, and establishing quarterly editorials forums in Abidjan’s public libraries.</w:t>
      </w:r>
    </w:p>
    <w:p>
      <w:pPr>
        <w:pStyle w:val="BodyText"/>
      </w:pPr>
      <w:r>
        <w:t xml:space="preserve">As the media landscape evolves at unprecedented speed, the role of the Editor has never been more critical or complex. I stand ready to leverage this scholarship to become an architect of responsible journalism that serves all citizens of Ivory Coast Abidjan—not just those within its affluent districts. The opportunity to contribute to Abidjan’s legacy as Africa’s media capital would be a profound honor, and I am eager to discuss how my vision aligns with your mission.</w:t>
      </w:r>
    </w:p>
    <w:p>
      <w:pPr>
        <w:pStyle w:val="BodyText"/>
      </w:pPr>
      <w:r>
        <w:t xml:space="preserve">Thank you for considering this Scholarship Application Letter and my commitment to elevating editorial excellence in Ivory Coast Abidjan. I welcome the opportunity to discuss how this investment will yield transformative returns for our nation’s media ecosystem.</w:t>
      </w:r>
    </w:p>
    <w:p>
      <w:pPr>
        <w:pStyle w:val="BodyText"/>
      </w:pPr>
      <w:r>
        <w:t xml:space="preserve">Respectfully yours,</w:t>
      </w:r>
    </w:p>
    <w:p>
      <w:pPr>
        <w:pStyle w:val="BodyText"/>
      </w:pPr>
      <w:r>
        <w:br/>
      </w:r>
      <w:r>
        <w:br/>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Role in Abidjan</dc:title>
  <dc:creator/>
  <dc:language>en</dc:language>
  <cp:keywords/>
  <dcterms:created xsi:type="dcterms:W3CDTF">2025-12-12T13:20:30Z</dcterms:created>
  <dcterms:modified xsi:type="dcterms:W3CDTF">2025-12-12T13:20:30Z</dcterms:modified>
</cp:coreProperties>
</file>

<file path=docProps/custom.xml><?xml version="1.0" encoding="utf-8"?>
<Properties xmlns="http://schemas.openxmlformats.org/officeDocument/2006/custom-properties" xmlns:vt="http://schemas.openxmlformats.org/officeDocument/2006/docPropsVTypes"/>
</file>